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39da" w14:textId="56a3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Бородулиха аудандық мәслихатының 2019 жылғы 25 желтоқсандағы № 45-5-VI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27 сәуірдегі № 49-2-VI шешімі. Шығыс Қазақстан облысының Әділет департаментінде 2020 жылғы 12 мамырда № 7051 болып тіркелді. Күші жойылды - Шығыс Қазақстан облысы Бородулиха аудандық мәслихатының 2020 жылғы 25 желтоқсандағы № 56-5-VI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25.12.2020 </w:t>
      </w:r>
      <w:r>
        <w:rPr>
          <w:rFonts w:ascii="Times New Roman"/>
          <w:b w:val="false"/>
          <w:i w:val="false"/>
          <w:color w:val="ff0000"/>
          <w:sz w:val="28"/>
        </w:rPr>
        <w:t>№ 56-5-VI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Шығыс Қазақстан облыстық мәслихатының 2020 жылғы 22 сәуірдегі № 38/424-VI (Нормативтік құқықтық актілерді мемлекеттік тіркеу тізілімінде 6993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аудандық бюджет туралы" Бородулиха аудандық мәслихатының 2019 жылғы 25 желтоқсандағы № 45-5-VI (Нормативтік құқықтық актілерді мемлекеттік тіркеу тізілімінде 6500 нөмірімен тіркелген, Казакстан Республикасы нормативтік құқықтық актілерінің электрондық түрдегі Эталондық бақылау банкінде 2020 жылғы 16 қантарда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6725024,6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916033 мың теңге;</w:t>
      </w:r>
    </w:p>
    <w:bookmarkEnd w:id="5"/>
    <w:bookmarkStart w:name="z13" w:id="6"/>
    <w:p>
      <w:pPr>
        <w:spacing w:after="0"/>
        <w:ind w:left="0"/>
        <w:jc w:val="both"/>
      </w:pPr>
      <w:r>
        <w:rPr>
          <w:rFonts w:ascii="Times New Roman"/>
          <w:b w:val="false"/>
          <w:i w:val="false"/>
          <w:color w:val="000000"/>
          <w:sz w:val="28"/>
        </w:rPr>
        <w:t>
      салықтық емес түсімдер – 10826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32906 мың теңге;</w:t>
      </w:r>
    </w:p>
    <w:bookmarkEnd w:id="7"/>
    <w:bookmarkStart w:name="z15" w:id="8"/>
    <w:p>
      <w:pPr>
        <w:spacing w:after="0"/>
        <w:ind w:left="0"/>
        <w:jc w:val="both"/>
      </w:pPr>
      <w:r>
        <w:rPr>
          <w:rFonts w:ascii="Times New Roman"/>
          <w:b w:val="false"/>
          <w:i w:val="false"/>
          <w:color w:val="000000"/>
          <w:sz w:val="28"/>
        </w:rPr>
        <w:t>
      трансферттер түсімі – 5765259,6 мың теңге;</w:t>
      </w:r>
    </w:p>
    <w:bookmarkEnd w:id="8"/>
    <w:bookmarkStart w:name="z16" w:id="9"/>
    <w:p>
      <w:pPr>
        <w:spacing w:after="0"/>
        <w:ind w:left="0"/>
        <w:jc w:val="both"/>
      </w:pPr>
      <w:r>
        <w:rPr>
          <w:rFonts w:ascii="Times New Roman"/>
          <w:b w:val="false"/>
          <w:i w:val="false"/>
          <w:color w:val="000000"/>
          <w:sz w:val="28"/>
        </w:rPr>
        <w:t>
      2) шығындар – 7115228,3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107225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139178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31953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тенге;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-497428,7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497428,7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418610 мың тенге;</w:t>
      </w:r>
    </w:p>
    <w:bookmarkEnd w:id="18"/>
    <w:bookmarkStart w:name="z26" w:id="19"/>
    <w:p>
      <w:pPr>
        <w:spacing w:after="0"/>
        <w:ind w:left="0"/>
        <w:jc w:val="both"/>
      </w:pPr>
      <w:r>
        <w:rPr>
          <w:rFonts w:ascii="Times New Roman"/>
          <w:b w:val="false"/>
          <w:i w:val="false"/>
          <w:color w:val="000000"/>
          <w:sz w:val="28"/>
        </w:rPr>
        <w:t>
      қарыздарды өтеу – 31953 мың тенге;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110771,7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 2020 жылға арналған аудандық бюджетте республикалық бюджеттен ағымдағы нысаналы трансферттер 1323184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"9. 2020 жылға арналған аудандық бюджетте облыстық бюджеттен ағымдағы нысаналы трансферттер және кредиттер 465591,5 мың теңге сомасында ескерілсін.";</w:t>
      </w:r>
    </w:p>
    <w:bookmarkEnd w:id="22"/>
    <w:bookmarkStart w:name="z32"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27 сәуірі № 49-2-VI </w:t>
            </w:r>
            <w:r>
              <w:br/>
            </w:r>
            <w:r>
              <w:rPr>
                <w:rFonts w:ascii="Times New Roman"/>
                <w:b w:val="false"/>
                <w:i w:val="false"/>
                <w:color w:val="000000"/>
                <w:sz w:val="20"/>
              </w:rPr>
              <w:t>шешіміне 1 қосымша</w:t>
            </w:r>
          </w:p>
        </w:tc>
      </w:tr>
    </w:tbl>
    <w:bookmarkStart w:name="z37" w:id="25"/>
    <w:p>
      <w:pPr>
        <w:spacing w:after="0"/>
        <w:ind w:left="0"/>
        <w:jc w:val="left"/>
      </w:pPr>
      <w:r>
        <w:rPr>
          <w:rFonts w:ascii="Times New Roman"/>
          <w:b/>
          <w:i w:val="false"/>
          <w:color w:val="000000"/>
        </w:rPr>
        <w:t xml:space="preserve"> 2020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083"/>
        <w:gridCol w:w="698"/>
        <w:gridCol w:w="6221"/>
        <w:gridCol w:w="3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6725024,6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916033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5765259,6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5743679,5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5743679,5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80"/>
        <w:gridCol w:w="1121"/>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7115228,3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3769553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3710131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372382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277749,9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279432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861218,5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861218,5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861218,5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161009,2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-497428,7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497428,7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