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f375" w14:textId="15df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2019 жылғы 18 қыркүйектегі № 34/8-VІ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3 сәуірдегі № 39/9-VI шешімі. Шығыс Қазақстан облысының Әділет департаментінде 2020 жылғы 14 сәуірде № 6886 болып тіркелді. Күші жойылды - Шығыс Қазақстан облысы Глубокое аудандық мәслихатының 2024 жылғы 5 маусымдағы № 12/5-VIII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мәслихатының 05.06.2024 </w:t>
      </w:r>
      <w:r>
        <w:rPr>
          <w:rFonts w:ascii="Times New Roman"/>
          <w:b w:val="false"/>
          <w:i w:val="false"/>
          <w:color w:val="ff0000"/>
          <w:sz w:val="28"/>
        </w:rPr>
        <w:t>№ 12/5-VIII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2-3-тармағына</w:t>
      </w:r>
      <w:r>
        <w:rPr>
          <w:rFonts w:ascii="Times New Roman"/>
          <w:b w:val="false"/>
          <w:i w:val="false"/>
          <w:color w:val="000000"/>
          <w:sz w:val="28"/>
        </w:rPr>
        <w:t xml:space="preserve"> сәйкес, Глубокое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Глубокое аудандық мәслихатының 2019 жылғы 18 қыркүйектегі № 34/8-VІ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6172 болып тіркелген, 2019 жылғы 2 қазанда Қазақстан Республикасының нормативтік құқықтық актілерінің эталондық бақылау банкінде электрондық түрде жарияланған)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4) тармақшасы келесі редакцияда жазылсын:</w:t>
      </w:r>
    </w:p>
    <w:bookmarkStart w:name="z11" w:id="4"/>
    <w:p>
      <w:pPr>
        <w:spacing w:after="0"/>
        <w:ind w:left="0"/>
        <w:jc w:val="both"/>
      </w:pPr>
      <w:r>
        <w:rPr>
          <w:rFonts w:ascii="Times New Roman"/>
          <w:b w:val="false"/>
          <w:i w:val="false"/>
          <w:color w:val="000000"/>
          <w:sz w:val="28"/>
        </w:rPr>
        <w:t>
      "4) Жеңіс Күні – 9 мамыр:</w:t>
      </w:r>
    </w:p>
    <w:bookmarkEnd w:id="4"/>
    <w:bookmarkStart w:name="z12" w:id="5"/>
    <w:p>
      <w:pPr>
        <w:spacing w:after="0"/>
        <w:ind w:left="0"/>
        <w:jc w:val="both"/>
      </w:pPr>
      <w:r>
        <w:rPr>
          <w:rFonts w:ascii="Times New Roman"/>
          <w:b w:val="false"/>
          <w:i w:val="false"/>
          <w:color w:val="000000"/>
          <w:sz w:val="28"/>
        </w:rPr>
        <w:t>
      Ұлы Отан соғысының қатысушылары мен мүгедектеріне – 215,983 айлық есептік көрсеткіш;</w:t>
      </w:r>
    </w:p>
    <w:bookmarkEnd w:id="5"/>
    <w:bookmarkStart w:name="z13" w:id="6"/>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35,998 айлық есептік көрсеткіш;</w:t>
      </w:r>
    </w:p>
    <w:bookmarkEnd w:id="6"/>
    <w:bookmarkStart w:name="z14" w:id="7"/>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35,998 айлық есептік көрсеткіш;</w:t>
      </w:r>
    </w:p>
    <w:bookmarkEnd w:id="7"/>
    <w:bookmarkStart w:name="z15" w:id="8"/>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 35,998 айлық есептік көрсеткіш;</w:t>
      </w:r>
    </w:p>
    <w:bookmarkEnd w:id="8"/>
    <w:bookmarkStart w:name="z16" w:id="9"/>
    <w:p>
      <w:pPr>
        <w:spacing w:after="0"/>
        <w:ind w:left="0"/>
        <w:jc w:val="both"/>
      </w:pPr>
      <w:r>
        <w:rPr>
          <w:rFonts w:ascii="Times New Roman"/>
          <w:b w:val="false"/>
          <w:i w:val="false"/>
          <w:color w:val="000000"/>
          <w:sz w:val="28"/>
        </w:rPr>
        <w:t xml:space="preserve">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 35,998 айлық есептік көрсеткіш; </w:t>
      </w:r>
    </w:p>
    <w:bookmarkEnd w:id="9"/>
    <w:bookmarkStart w:name="z17" w:id="10"/>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 35,998 айлық есептік көрсеткіш;</w:t>
      </w:r>
    </w:p>
    <w:bookmarkEnd w:id="10"/>
    <w:bookmarkStart w:name="z18" w:id="11"/>
    <w:p>
      <w:pPr>
        <w:spacing w:after="0"/>
        <w:ind w:left="0"/>
        <w:jc w:val="both"/>
      </w:pPr>
      <w:r>
        <w:rPr>
          <w:rFonts w:ascii="Times New Roman"/>
          <w:b w:val="false"/>
          <w:i w:val="false"/>
          <w:color w:val="000000"/>
          <w:sz w:val="28"/>
        </w:rPr>
        <w:t>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адамдарға – 15,299 айлық есептік көрсеткіш;";</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редакцияда жазылсын:</w:t>
      </w:r>
    </w:p>
    <w:bookmarkStart w:name="z20" w:id="12"/>
    <w:p>
      <w:pPr>
        <w:spacing w:after="0"/>
        <w:ind w:left="0"/>
        <w:jc w:val="both"/>
      </w:pPr>
      <w:r>
        <w:rPr>
          <w:rFonts w:ascii="Times New Roman"/>
          <w:b w:val="false"/>
          <w:i w:val="false"/>
          <w:color w:val="000000"/>
          <w:sz w:val="28"/>
        </w:rPr>
        <w:t>
      "14. Туберкулездің ашық түрімен ауыратын және амбулаториялық ем алып жатқан азаматтарға ай сайынғы әлеуметтік көмек Глубокое ауданының аумағында орналасқан денсаулық сақтау ұйымының бірінші басшысы бекіткен тізім бойынша, алушылардан өтініштер талап етілмей көрсетіледі.".</w:t>
      </w:r>
    </w:p>
    <w:bookmarkEnd w:id="12"/>
    <w:bookmarkStart w:name="z21" w:id="1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торағасы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Жансаитов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