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da5d" w14:textId="264d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Қызылағаш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42/361-VI шешімі. Шығыс Қазақстан облысының Әділет департаментінде 2020 жылғы 20 қаңтарда № 6636 болып тіркелді. Күші жойылды - Шығыс Қазақстан облысы Жарма аудандық мәслихатының 2020 жылғы 30 желтоқсандағы № 53/550-VI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53/550-VI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1)-тармақшасына, </w:t>
      </w:r>
      <w:r>
        <w:rPr>
          <w:rFonts w:ascii="Times New Roman"/>
          <w:b w:val="false"/>
          <w:i w:val="false"/>
          <w:color w:val="000000"/>
          <w:sz w:val="28"/>
        </w:rPr>
        <w:t>2-7-тармағына</w:t>
      </w:r>
      <w:r>
        <w:rPr>
          <w:rFonts w:ascii="Times New Roman"/>
          <w:b w:val="false"/>
          <w:i w:val="false"/>
          <w:color w:val="000000"/>
          <w:sz w:val="28"/>
        </w:rPr>
        <w:t xml:space="preserve">,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20036,2 мың теңге, соның ішінде:</w:t>
      </w:r>
    </w:p>
    <w:p>
      <w:pPr>
        <w:spacing w:after="0"/>
        <w:ind w:left="0"/>
        <w:jc w:val="both"/>
      </w:pPr>
      <w:r>
        <w:rPr>
          <w:rFonts w:ascii="Times New Roman"/>
          <w:b w:val="false"/>
          <w:i w:val="false"/>
          <w:color w:val="000000"/>
          <w:sz w:val="28"/>
        </w:rPr>
        <w:t>
      салықтық түсімдер – 1040,1 мың теңге;</w:t>
      </w:r>
    </w:p>
    <w:p>
      <w:pPr>
        <w:spacing w:after="0"/>
        <w:ind w:left="0"/>
        <w:jc w:val="both"/>
      </w:pPr>
      <w:r>
        <w:rPr>
          <w:rFonts w:ascii="Times New Roman"/>
          <w:b w:val="false"/>
          <w:i w:val="false"/>
          <w:color w:val="000000"/>
          <w:sz w:val="28"/>
        </w:rPr>
        <w:t>
      салықтық емес түсімдер – 21,0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18975,1 мың теңге;</w:t>
      </w:r>
    </w:p>
    <w:p>
      <w:pPr>
        <w:spacing w:after="0"/>
        <w:ind w:left="0"/>
        <w:jc w:val="both"/>
      </w:pPr>
      <w:r>
        <w:rPr>
          <w:rFonts w:ascii="Times New Roman"/>
          <w:b w:val="false"/>
          <w:i w:val="false"/>
          <w:color w:val="000000"/>
          <w:sz w:val="28"/>
        </w:rPr>
        <w:t>
      2) шығындар – 20036,2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(профиті) – 0,0 теңге;</w:t>
      </w:r>
    </w:p>
    <w:p>
      <w:pPr>
        <w:spacing w:after="0"/>
        <w:ind w:left="0"/>
        <w:jc w:val="both"/>
      </w:pPr>
      <w:r>
        <w:rPr>
          <w:rFonts w:ascii="Times New Roman"/>
          <w:b w:val="false"/>
          <w:i w:val="false"/>
          <w:color w:val="000000"/>
          <w:sz w:val="28"/>
        </w:rPr>
        <w:t>
      6) бюджет тапшылығын қаржыландыру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52/508-VI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2020 жылға Жарма ауданы Қызылағаш ауылдық округінің бюджетіне субвенция көлемi 14529,0 мың теңге сомада қарастырылсын.</w:t>
      </w:r>
    </w:p>
    <w:bookmarkEnd w:id="2"/>
    <w:p>
      <w:pPr>
        <w:spacing w:after="0"/>
        <w:ind w:left="0"/>
        <w:jc w:val="both"/>
      </w:pPr>
      <w:r>
        <w:rPr>
          <w:rFonts w:ascii="Times New Roman"/>
          <w:b w:val="false"/>
          <w:i w:val="false"/>
          <w:color w:val="000000"/>
          <w:sz w:val="28"/>
        </w:rPr>
        <w:t>
      3.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Қызылағаш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52/508-VI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42/361-VI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42/361-VI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