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9fbe" w14:textId="2a59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Бірлік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42/351-VI шешімі. Шығыс Қазақстан облысының Әділет департаментінде 2020 жылғы 20 қаңтарда № 6647 болып тіркелді. Күші жойылды - Шығыс Қазақстан облысы Жарма аудандық мәслихатының 2020 жылғы 30 желтоқсандағы № 53/540-VI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Ескерту. Шешімнің тақырыбы жаңа редакцияда - Шығыс Қазақстан облысы Жарма аудандық мәслихатының 29.04.2020 </w:t>
      </w:r>
      <w:r>
        <w:rPr>
          <w:rFonts w:ascii="Times New Roman"/>
          <w:b w:val="false"/>
          <w:i w:val="false"/>
          <w:color w:val="ff0000"/>
          <w:sz w:val="28"/>
        </w:rPr>
        <w:t>№ 45/390-VI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2-7-тармағына,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43219,0 мың теңге, соның ішінде:</w:t>
      </w:r>
    </w:p>
    <w:p>
      <w:pPr>
        <w:spacing w:after="0"/>
        <w:ind w:left="0"/>
        <w:jc w:val="both"/>
      </w:pPr>
      <w:r>
        <w:rPr>
          <w:rFonts w:ascii="Times New Roman"/>
          <w:b w:val="false"/>
          <w:i w:val="false"/>
          <w:color w:val="000000"/>
          <w:sz w:val="28"/>
        </w:rPr>
        <w:t>
      салықтық түсімдер – 1090,0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42099,0 мың теңге;</w:t>
      </w:r>
    </w:p>
    <w:p>
      <w:pPr>
        <w:spacing w:after="0"/>
        <w:ind w:left="0"/>
        <w:jc w:val="both"/>
      </w:pPr>
      <w:r>
        <w:rPr>
          <w:rFonts w:ascii="Times New Roman"/>
          <w:b w:val="false"/>
          <w:i w:val="false"/>
          <w:color w:val="000000"/>
          <w:sz w:val="28"/>
        </w:rPr>
        <w:t>
      2) шығындар – 43219,0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0,0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52/514-VI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2020 жылға Жарма ауданы Бірлік ауылдық округінің бюджетіне субвенция көлемi 16632,0 мың теңге сомада қарастырылсын.</w:t>
      </w:r>
    </w:p>
    <w:bookmarkEnd w:id="2"/>
    <w:bookmarkStart w:name="z8" w:id="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Бірлік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52/514-VI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42/351-VI шешіміне 2 қосымша</w:t>
            </w:r>
          </w:p>
        </w:tc>
      </w:tr>
    </w:tbl>
    <w:p>
      <w:pPr>
        <w:spacing w:after="0"/>
        <w:ind w:left="0"/>
        <w:jc w:val="left"/>
      </w:pPr>
      <w:r>
        <w:rPr>
          <w:rFonts w:ascii="Times New Roman"/>
          <w:b/>
          <w:i w:val="false"/>
          <w:color w:val="000000"/>
        </w:rPr>
        <w:t xml:space="preserve"> 2021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42/351-VI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