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4f33" w14:textId="2ae4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Әуезов кентінің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42/349-VI шешімі. Шығыс Қазақстан облысының Әділет департаментінде 2020 жылғы 20 қаңтарда № 6649 болып тіркелді. Күші жойылды - Шығыс Қазақстан облысы Жарма аудандық мәслихатының 2020 жылғы 30 желтоқсандағы № 53/538-VI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53/538-VI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40523,3 мың теңге, соның ішінде:</w:t>
      </w:r>
    </w:p>
    <w:p>
      <w:pPr>
        <w:spacing w:after="0"/>
        <w:ind w:left="0"/>
        <w:jc w:val="both"/>
      </w:pPr>
      <w:r>
        <w:rPr>
          <w:rFonts w:ascii="Times New Roman"/>
          <w:b w:val="false"/>
          <w:i w:val="false"/>
          <w:color w:val="000000"/>
          <w:sz w:val="28"/>
        </w:rPr>
        <w:t>
      салықтық түсімдер – 12228,7 мың теңге;</w:t>
      </w:r>
    </w:p>
    <w:p>
      <w:pPr>
        <w:spacing w:after="0"/>
        <w:ind w:left="0"/>
        <w:jc w:val="both"/>
      </w:pPr>
      <w:r>
        <w:rPr>
          <w:rFonts w:ascii="Times New Roman"/>
          <w:b w:val="false"/>
          <w:i w:val="false"/>
          <w:color w:val="000000"/>
          <w:sz w:val="28"/>
        </w:rPr>
        <w:t>
      салықтық емес түсімдер – 1086,0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27208,6 мың теңге;</w:t>
      </w:r>
    </w:p>
    <w:p>
      <w:pPr>
        <w:spacing w:after="0"/>
        <w:ind w:left="0"/>
        <w:jc w:val="both"/>
      </w:pPr>
      <w:r>
        <w:rPr>
          <w:rFonts w:ascii="Times New Roman"/>
          <w:b w:val="false"/>
          <w:i w:val="false"/>
          <w:color w:val="000000"/>
          <w:sz w:val="28"/>
        </w:rPr>
        <w:t>
      2) шығындар – 43449,9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(профицииті) – -2926,6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2926,6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2926,6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Әуезов кентінің бюджетіне субвенция көлемi 19164,0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Әуезов кентінің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52/500-VI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40 523,3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