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d860" w14:textId="170d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42/356-VI "2020-2022 жылдарға арналған Жарма ауданы Жарық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48/442-VI шешімі. Шығыс Қазақстан облысының Әділет департаментінде 2020 жылғы 21 тамызда № 7469 болып тіркелді. Күші жойылды - Шығыс Қазақстан облысы Жарма аудандық мәслихатының 2020 жылғы 30 желтоқсандағы № 53/545-VI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53/545-VI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13 қаңтардағы № 42/356-VI "2020-2022 жылдарға арналған Жарма ауданы Жарық ауылдық округінің бюджеті туралы" (нормативтік құқықтық актілерді мемлекеттік тіркеу Тізілімінде № 6642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Жарық ауылдық округінің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37909,6 мың теңге, соның ішінде:</w:t>
      </w:r>
    </w:p>
    <w:p>
      <w:pPr>
        <w:spacing w:after="0"/>
        <w:ind w:left="0"/>
        <w:jc w:val="both"/>
      </w:pPr>
      <w:r>
        <w:rPr>
          <w:rFonts w:ascii="Times New Roman"/>
          <w:b w:val="false"/>
          <w:i w:val="false"/>
          <w:color w:val="000000"/>
          <w:sz w:val="28"/>
        </w:rPr>
        <w:t>
      салықтық түсімдер – 1763,0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36146,6 мың теңге;</w:t>
      </w:r>
    </w:p>
    <w:p>
      <w:pPr>
        <w:spacing w:after="0"/>
        <w:ind w:left="0"/>
        <w:jc w:val="both"/>
      </w:pPr>
      <w:r>
        <w:rPr>
          <w:rFonts w:ascii="Times New Roman"/>
          <w:b w:val="false"/>
          <w:i w:val="false"/>
          <w:color w:val="000000"/>
          <w:sz w:val="28"/>
        </w:rPr>
        <w:t>
      2) шығындар – 37909,6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xml:space="preserve">№ 48/442-VI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13 қаңтардағы </w:t>
            </w:r>
            <w:r>
              <w:br/>
            </w:r>
            <w:r>
              <w:rPr>
                <w:rFonts w:ascii="Times New Roman"/>
                <w:b w:val="false"/>
                <w:i w:val="false"/>
                <w:color w:val="000000"/>
                <w:sz w:val="20"/>
              </w:rPr>
              <w:t>№ 42/356-VI шешіміне 1 қосымша</w:t>
            </w:r>
          </w:p>
        </w:tc>
      </w:tr>
    </w:tbl>
    <w:p>
      <w:pPr>
        <w:spacing w:after="0"/>
        <w:ind w:left="0"/>
        <w:jc w:val="left"/>
      </w:pPr>
      <w:r>
        <w:rPr>
          <w:rFonts w:ascii="Times New Roman"/>
          <w:b/>
          <w:i w:val="false"/>
          <w:color w:val="000000"/>
        </w:rPr>
        <w:t xml:space="preserve"> 2020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5"/>
        <w:gridCol w:w="241"/>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36 146,6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36 146,6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36 146,6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