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0d05" w14:textId="ddf0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41/336-VI "2020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25 қыркүйектегі № 50/480-VI шешімі. Шығыс Қазақстан облысының Әділет департаментінде 2020 жылғы 13 қазанда № 7642 болып тіркелді. Күші жойылды - Шығыс Қазақстан облысы Жарма аудандық мәслихатының 2020 жылғы 25 желтоқсандағы № 53/529-VI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2 тармағына,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бұйырығына</w:t>
      </w:r>
      <w:r>
        <w:rPr>
          <w:rFonts w:ascii="Times New Roman"/>
          <w:b w:val="false"/>
          <w:i w:val="false"/>
          <w:color w:val="000000"/>
          <w:sz w:val="28"/>
        </w:rPr>
        <w:t>,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41/336-VI "2020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(нормативтік құқықтық актілердің мемлекеттік тіркеу Тізілімінде № 6579 болып тіркелген, Қазақстан Республикасының нормативтік құқықтық актілерді электрондық түрдегі эталондық бақылау банкінде 2020 жылы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"2020 жылға Жарма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bookmarkStart w:name="z5"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2020 жылға Жарма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