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6129" w14:textId="8cf6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әкімдігінің 2020 жылғы 30 маусымдағы № 270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2020 жылғы 27 қазандағы № 378 қаулысы. Шығыс Қазақстан облысының Әділет департаментінде 2020 жылғы 2 қарашада № 7752 болып тіркелді. Күші жойылды - Шығыс Қазақстан облысы Жарма ауданы әкімдігінің 2021 жылғы 31 тамыздағы № 354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ауданы әкімдігінің 31.08.2021 № 354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26 бабының</w:t>
      </w:r>
      <w:r>
        <w:rPr>
          <w:rFonts w:ascii="Times New Roman"/>
          <w:b w:val="false"/>
          <w:i w:val="false"/>
          <w:color w:val="000000"/>
          <w:sz w:val="28"/>
        </w:rPr>
        <w:t xml:space="preserve"> 1, 2 тармақтарына,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 бұйрығының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Жарма ауданы әкімдігінің 2020 жылғы 30 маусымдағы № 270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 7361 тіркелген, Қазақстан Республикасының нормативтік құқықтық актілерінің Эталондық бақылау банкінде электрондық түрде 2020 жылдың 18 шілдесінде жарияланған) </w:t>
      </w:r>
      <w:r>
        <w:rPr>
          <w:rFonts w:ascii="Times New Roman"/>
          <w:b w:val="false"/>
          <w:i w:val="false"/>
          <w:color w:val="000000"/>
          <w:sz w:val="28"/>
        </w:rPr>
        <w:t>қаулының</w:t>
      </w:r>
      <w:r>
        <w:rPr>
          <w:rFonts w:ascii="Times New Roman"/>
          <w:b w:val="false"/>
          <w:i w:val="false"/>
          <w:color w:val="000000"/>
          <w:sz w:val="28"/>
        </w:rPr>
        <w:t xml:space="preserve"> қосымшасына төмендегідей өзгеріс енгізілсін:</w:t>
      </w:r>
    </w:p>
    <w:bookmarkEnd w:id="2"/>
    <w:bookmarkStart w:name="z9" w:id="3"/>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bookmarkStart w:name="z10" w:id="4"/>
    <w:p>
      <w:pPr>
        <w:spacing w:after="0"/>
        <w:ind w:left="0"/>
        <w:jc w:val="both"/>
      </w:pPr>
      <w:r>
        <w:rPr>
          <w:rFonts w:ascii="Times New Roman"/>
          <w:b w:val="false"/>
          <w:i w:val="false"/>
          <w:color w:val="000000"/>
          <w:sz w:val="28"/>
        </w:rPr>
        <w:t>
      2. "Жарма ауданының жұмыспен қамту, әлеуметтік бағдарламалар бөлімі" мемлекеттік мекемесі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Жарма ауданы аумағында таратылатын мерзімді баспа басылымдарына ресми жариялауға жолданылуын;</w:t>
      </w:r>
    </w:p>
    <w:bookmarkEnd w:id="6"/>
    <w:bookmarkStart w:name="z13" w:id="7"/>
    <w:p>
      <w:pPr>
        <w:spacing w:after="0"/>
        <w:ind w:left="0"/>
        <w:jc w:val="both"/>
      </w:pPr>
      <w:r>
        <w:rPr>
          <w:rFonts w:ascii="Times New Roman"/>
          <w:b w:val="false"/>
          <w:i w:val="false"/>
          <w:color w:val="000000"/>
          <w:sz w:val="28"/>
        </w:rPr>
        <w:t>
      3) ресми жарияланғанынан кейін осы қаулының Жарма ауданы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Жарма ауданы әкімінің орынбасары А.Ибраевқа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 xml:space="preserve">2020 жылғы 27 қазаны </w:t>
            </w:r>
            <w:r>
              <w:br/>
            </w:r>
            <w:r>
              <w:rPr>
                <w:rFonts w:ascii="Times New Roman"/>
                <w:b w:val="false"/>
                <w:i w:val="false"/>
                <w:color w:val="000000"/>
                <w:sz w:val="20"/>
              </w:rPr>
              <w:t>№ 378 қаулысына қосымша</w:t>
            </w:r>
          </w:p>
        </w:tc>
      </w:tr>
    </w:tbl>
    <w:bookmarkStart w:name="z18"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5952"/>
        <w:gridCol w:w="1504"/>
        <w:gridCol w:w="2099"/>
        <w:gridCol w:w="1440"/>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"Жарма технология колледжі"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Жарма ауданы білім бөлімінің "Жаңғызтөбе орта мектеп- бала бақша кешені" коммуналдық мемлекеттік мекемесі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"П.Г.Карелин атындағы орта мектебі"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"Т.Көбдіков атындағы орта мектебі"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"Георгиевка сорғы-жабдықтар зауыты" жауапкершілігі шектеулі серіктестігі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"Абай атындағы көпсалалы мектеп-гимназиясы"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басқарамасының "Жарма орталық аудандық ауруханасы" коммуналдық мелекеттік қазыналық кәсіпорны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басқарамасының "Шар қалалық ауруханасы" коммуналдық мемлекеттік қазыналық кәсіпорны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 аудандық мәдениет үйі" коммуналдық мелекеттік қазыналық кәсіпорны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Жарма ауданы білім бөлімінің "Маяковский атындағы орта мектебі" коммуналдық мемлекеттік мекемесі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"Б.Тұрсынов атындағы орта мектебі"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"Бақыршық орта мектебі" коммуналдық мемлекеттік мекемесі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"AS-INCOME" жауапкершілігі шектеулі серіктестігі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