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30a6" w14:textId="a973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мөлшерлерiн белгiлеудiң және мұқтаж азаматтардың жекелеген санаттарының тiзбесiн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53/530-VI шешімі. Шығыс Қазақстан облысының Әділет департаментінде 2021 жылғы 18 қаңтарда № 8352 болып тіркелді. Күші жойылды - Абай облысы Жарма аудандық мәслихатының 2023 жылғы 30 қарашадағы № 9/149-VIII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Жарма аудандық мәслихатының 30.11.2023 </w:t>
      </w:r>
      <w:r>
        <w:rPr>
          <w:rFonts w:ascii="Times New Roman"/>
          <w:b w:val="false"/>
          <w:i w:val="false"/>
          <w:color w:val="ff0000"/>
          <w:sz w:val="28"/>
        </w:rPr>
        <w:t>№ 9/149-VIII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2"/>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Жарма аудандық мәслихатының кейбір шешімідерінің күштері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53/530-VI шешіміне </w:t>
            </w:r>
            <w:r>
              <w:br/>
            </w:r>
            <w:r>
              <w:rPr>
                <w:rFonts w:ascii="Times New Roman"/>
                <w:b w:val="false"/>
                <w:i w:val="false"/>
                <w:color w:val="000000"/>
                <w:sz w:val="20"/>
              </w:rPr>
              <w:t>1 қосымша</w:t>
            </w:r>
          </w:p>
        </w:tc>
      </w:tr>
    </w:tbl>
    <w:bookmarkStart w:name="z14"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Жарма аудандық мәслихатының 04.03.2022 </w:t>
      </w:r>
      <w:r>
        <w:rPr>
          <w:rFonts w:ascii="Times New Roman"/>
          <w:b w:val="false"/>
          <w:i w:val="false"/>
          <w:color w:val="ff0000"/>
          <w:sz w:val="28"/>
        </w:rPr>
        <w:t>№ 13/217-VII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жаңа редакцияда - Абай облысы Жарма аудандық мәслихатының 28.04.2023 </w:t>
      </w:r>
      <w:r>
        <w:rPr>
          <w:rFonts w:ascii="Times New Roman"/>
          <w:b w:val="false"/>
          <w:i w:val="false"/>
          <w:color w:val="ff0000"/>
          <w:sz w:val="28"/>
        </w:rPr>
        <w:t>№ 2/19- 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5" w:id="6"/>
    <w:p>
      <w:pPr>
        <w:spacing w:after="0"/>
        <w:ind w:left="0"/>
        <w:jc w:val="left"/>
      </w:pPr>
      <w:r>
        <w:rPr>
          <w:rFonts w:ascii="Times New Roman"/>
          <w:b/>
          <w:i w:val="false"/>
          <w:color w:val="000000"/>
        </w:rPr>
        <w:t xml:space="preserve"> 1 тарау. Жалпы ережелер</w:t>
      </w:r>
    </w:p>
    <w:bookmarkEnd w:id="6"/>
    <w:bookmarkStart w:name="z16"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Абай облысы Жарма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мөлшері бойынша Абай облысының статистика органдары есептейтін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"Абай облысы Жарма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қала, кент, ауылдық округ әкімінің шешімдерімен құрылатын комиссия;</w:t>
      </w:r>
    </w:p>
    <w:p>
      <w:pPr>
        <w:spacing w:after="0"/>
        <w:ind w:left="0"/>
        <w:jc w:val="both"/>
      </w:pPr>
      <w:r>
        <w:rPr>
          <w:rFonts w:ascii="Times New Roman"/>
          <w:b w:val="false"/>
          <w:i w:val="false"/>
          <w:color w:val="000000"/>
          <w:sz w:val="28"/>
        </w:rPr>
        <w:t>
      9) ашекті шама – әлеуметтік көмектің бекітілген ең жоғары мөлшері.</w:t>
      </w:r>
    </w:p>
    <w:bookmarkStart w:name="z18" w:id="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9"/>
    <w:bookmarkStart w:name="z19" w:id="1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0"/>
    <w:bookmarkStart w:name="z20" w:id="1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1"/>
    <w:bookmarkStart w:name="z21" w:id="12"/>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2"/>
    <w:bookmarkStart w:name="z22" w:id="13"/>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жан басына шаққандағы орташа табысы алмағанда, бір рет көрсетіледі:</w:t>
      </w:r>
    </w:p>
    <w:bookmarkEnd w:id="13"/>
    <w:p>
      <w:pPr>
        <w:spacing w:after="0"/>
        <w:ind w:left="0"/>
        <w:jc w:val="both"/>
      </w:pPr>
      <w:r>
        <w:rPr>
          <w:rFonts w:ascii="Times New Roman"/>
          <w:b w:val="false"/>
          <w:i w:val="false"/>
          <w:color w:val="000000"/>
          <w:sz w:val="28"/>
        </w:rPr>
        <w:t>
      1)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15000 (он бес мың) теңге мөлшерінде;</w:t>
      </w:r>
    </w:p>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білім беру ұйымдарында күндізгі оқу нысанында оқитын балалары бар көп балалы отбасыларға (бірақ жиырма үш жасқа толғанға дейін) – 15000 (он бес мың) теңге мөлшерінде;</w:t>
      </w:r>
    </w:p>
    <w:p>
      <w:pPr>
        <w:spacing w:after="0"/>
        <w:ind w:left="0"/>
        <w:jc w:val="both"/>
      </w:pPr>
      <w:r>
        <w:rPr>
          <w:rFonts w:ascii="Times New Roman"/>
          <w:b w:val="false"/>
          <w:i w:val="false"/>
          <w:color w:val="000000"/>
          <w:sz w:val="28"/>
        </w:rPr>
        <w:t>
      2) Жеңіс күні – 9 Мамыр:</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-1500000 (бір миллион бес жүз)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қызметшілерге -1500000 (бір миллион бес жүз)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100000 (жүз мың) теңге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100000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қоңыс аударылған (өз еркімен кеткен) адамдарға –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70000 (жетпіс мың) теңге мөлшерінде;      </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100000 (жүз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100000 (жүз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13000 (он үш мың) теңге мөлшерінде;</w:t>
      </w:r>
    </w:p>
    <w:p>
      <w:pPr>
        <w:spacing w:after="0"/>
        <w:ind w:left="0"/>
        <w:jc w:val="both"/>
      </w:pPr>
      <w:r>
        <w:rPr>
          <w:rFonts w:ascii="Times New Roman"/>
          <w:b w:val="false"/>
          <w:i w:val="false"/>
          <w:color w:val="000000"/>
          <w:sz w:val="28"/>
        </w:rPr>
        <w:t>
      3) Қазақстан Республикасының Конституция күні – 30 тамыз:</w:t>
      </w:r>
    </w:p>
    <w:bookmarkStart w:name="z23" w:id="14"/>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15000 (он бес мың) теңге мөлшерінде;</w:t>
      </w:r>
    </w:p>
    <w:bookmarkEnd w:id="14"/>
    <w:p>
      <w:pPr>
        <w:spacing w:after="0"/>
        <w:ind w:left="0"/>
        <w:jc w:val="both"/>
      </w:pPr>
      <w:r>
        <w:rPr>
          <w:rFonts w:ascii="Times New Roman"/>
          <w:b w:val="false"/>
          <w:i w:val="false"/>
          <w:color w:val="000000"/>
          <w:sz w:val="28"/>
        </w:rPr>
        <w:t>
      1 топтағы мүгедектігі бар адамдарға - 15000 (он бес мың) теңге мөлшерінде;</w:t>
      </w:r>
    </w:p>
    <w:p>
      <w:pPr>
        <w:spacing w:after="0"/>
        <w:ind w:left="0"/>
        <w:jc w:val="both"/>
      </w:pPr>
      <w:r>
        <w:rPr>
          <w:rFonts w:ascii="Times New Roman"/>
          <w:b w:val="false"/>
          <w:i w:val="false"/>
          <w:color w:val="000000"/>
          <w:sz w:val="28"/>
        </w:rPr>
        <w:t>
      4) Тәуелсіздік күні – 16 желтоқсан:</w:t>
      </w:r>
    </w:p>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тұлғаларға – 13 000 (он үш мың) теңге мөлшерінде;</w:t>
      </w:r>
    </w:p>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тұлғаларға – 13 000 (он үш мың) теңге мөлшерінде;</w:t>
      </w:r>
    </w:p>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тұлғаларға – 13000 (он үш мың) теңге мөлшерінде;</w:t>
      </w:r>
    </w:p>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тұлғаларға - 13000 (он үш мың) теңге мөлшерінде;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200000 (екі жүз мың) теңге мөлшерінде;</w:t>
      </w:r>
    </w:p>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13000 (он үш мың) теңге мөлшерінде;</w:t>
      </w:r>
    </w:p>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13000 (он үш мың) теңге мөлшерінде.</w:t>
      </w:r>
    </w:p>
    <w:bookmarkStart w:name="z24" w:id="15"/>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15"/>
    <w:p>
      <w:pPr>
        <w:spacing w:after="0"/>
        <w:ind w:left="0"/>
        <w:jc w:val="both"/>
      </w:pPr>
      <w:r>
        <w:rPr>
          <w:rFonts w:ascii="Times New Roman"/>
          <w:b w:val="false"/>
          <w:i w:val="false"/>
          <w:color w:val="000000"/>
          <w:sz w:val="28"/>
        </w:rPr>
        <w:t>
      1) табиғи зілзаланың немесе өрттің салдарынан зиян алған азаматтарға (отбасыларға), жан басына шаққандағы орташа табысты есепке алмағанда, өмірлік қиын жағдай туындаған бастап үш ай ішінде, бір рет көрсетіледі;</w:t>
      </w:r>
    </w:p>
    <w:p>
      <w:pPr>
        <w:spacing w:after="0"/>
        <w:ind w:left="0"/>
        <w:jc w:val="both"/>
      </w:pPr>
      <w:r>
        <w:rPr>
          <w:rFonts w:ascii="Times New Roman"/>
          <w:b w:val="false"/>
          <w:i w:val="false"/>
          <w:color w:val="000000"/>
          <w:sz w:val="28"/>
        </w:rPr>
        <w:t>
      2) әлеуметтік мәні бар аурулары бар азаматтарға , жан басына шаққандағы орташа табысты есепке алмағанда, бір реттік;</w:t>
      </w:r>
    </w:p>
    <w:p>
      <w:pPr>
        <w:spacing w:after="0"/>
        <w:ind w:left="0"/>
        <w:jc w:val="both"/>
      </w:pPr>
      <w:r>
        <w:rPr>
          <w:rFonts w:ascii="Times New Roman"/>
          <w:b w:val="false"/>
          <w:i w:val="false"/>
          <w:color w:val="000000"/>
          <w:sz w:val="28"/>
        </w:rPr>
        <w:t xml:space="preserve">
      3) туберкулездің әртүрлі түрлерімен ауыратын азаматтарға амбулаториялық емдеу кезеңіне, жан басына шаққандағы орташа табысты есепке алмағанда, ай сайын 7 (жеті) айлық есептік көрсеткіш мөлшерінде; </w:t>
      </w:r>
    </w:p>
    <w:p>
      <w:pPr>
        <w:spacing w:after="0"/>
        <w:ind w:left="0"/>
        <w:jc w:val="both"/>
      </w:pPr>
      <w:r>
        <w:rPr>
          <w:rFonts w:ascii="Times New Roman"/>
          <w:b w:val="false"/>
          <w:i w:val="false"/>
          <w:color w:val="000000"/>
          <w:sz w:val="28"/>
        </w:rPr>
        <w:t>
      4) бас бостандығынан айыру орындарынан босатылған адамдарға және пробация қызметінің есебінде тұрған адамдарға, жан басына шаққандағы орташа табысын есепке алмай, бір рет;</w:t>
      </w:r>
    </w:p>
    <w:p>
      <w:pPr>
        <w:spacing w:after="0"/>
        <w:ind w:left="0"/>
        <w:jc w:val="both"/>
      </w:pPr>
      <w:r>
        <w:rPr>
          <w:rFonts w:ascii="Times New Roman"/>
          <w:b w:val="false"/>
          <w:i w:val="false"/>
          <w:color w:val="000000"/>
          <w:sz w:val="28"/>
        </w:rPr>
        <w:t>
      5) мүгедектігі бар адамдарға және мүгедектігі бар баланы тәрбиелеп отырған адамдарға (отбасыларға), жан басына шаққандағы орташа табысын есепке алмай, бір рет;</w:t>
      </w:r>
    </w:p>
    <w:p>
      <w:pPr>
        <w:spacing w:after="0"/>
        <w:ind w:left="0"/>
        <w:jc w:val="both"/>
      </w:pPr>
      <w:r>
        <w:rPr>
          <w:rFonts w:ascii="Times New Roman"/>
          <w:b w:val="false"/>
          <w:i w:val="false"/>
          <w:color w:val="000000"/>
          <w:sz w:val="28"/>
        </w:rPr>
        <w:t>
      6) өмірлік қиын жағдайға тап болған азаматтарға (отбасыларға) ең төменгі күнкөріс деңгейінің екі еселенген мөлшерінен аспайтын жан басына шаққандағы орташа табыс ескеріле отырып, бір рет көрсетіледі;</w:t>
      </w:r>
    </w:p>
    <w:p>
      <w:pPr>
        <w:spacing w:after="0"/>
        <w:ind w:left="0"/>
        <w:jc w:val="both"/>
      </w:pPr>
      <w:r>
        <w:rPr>
          <w:rFonts w:ascii="Times New Roman"/>
          <w:b w:val="false"/>
          <w:i w:val="false"/>
          <w:color w:val="000000"/>
          <w:sz w:val="28"/>
        </w:rPr>
        <w:t xml:space="preserve">
      7) Ұлы Отан соғысының ардагерлеріне, жеңілдіктер бойынша Ұлы Отан соғысының ардагерлеріне теңестірілген ардагерленіне, басқа мемлекеттердің аумағындағы ұрыс қимылдарының ардагерлеріне, еңбек ардагерлеріне, "Ардагерлер туралы" Заңның күші қолданылатын басқа да адамдарға, зейнеткерлік жасқа толған адамдарға,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жан басына шаққандағы орташа табысты есепке алмағанда, санаторий-курорттық емделуге жолдама жылына бір рет көрсетіледі. </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Өмірлік қиын жағдай туындаған кезде әлеуметтік көмектің шекті мөлшері 50 (елу) айлық есептік көрсеткішті құрайды. Мереке күндеріне әлеуметтік көмектің шекті мөлшері 1500000 (бір миллион бес жүз) теңгені құрайды.</w:t>
      </w:r>
    </w:p>
    <w:p>
      <w:pPr>
        <w:spacing w:after="0"/>
        <w:ind w:left="0"/>
        <w:jc w:val="both"/>
      </w:pPr>
      <w:r>
        <w:rPr>
          <w:rFonts w:ascii="Times New Roman"/>
          <w:b w:val="false"/>
          <w:i w:val="false"/>
          <w:color w:val="000000"/>
          <w:sz w:val="28"/>
        </w:rPr>
        <w:t>
      Адамның (отбасының) жан басына шаққандағы орташа табысын есептеу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бекітілген мемлекеттік атаулы әлеуметтік көмек алуға үміткер адамның (отбасының) жиынтық табысын есептеу қағидаларына сәйкес жүргізіледі.</w:t>
      </w:r>
    </w:p>
    <w:bookmarkStart w:name="z25" w:id="16"/>
    <w:p>
      <w:pPr>
        <w:spacing w:after="0"/>
        <w:ind w:left="0"/>
        <w:jc w:val="both"/>
      </w:pPr>
      <w:r>
        <w:rPr>
          <w:rFonts w:ascii="Times New Roman"/>
          <w:b w:val="false"/>
          <w:i w:val="false"/>
          <w:color w:val="000000"/>
          <w:sz w:val="28"/>
        </w:rPr>
        <w:t>
      8.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мынадай құжаттармен қоса өтініш береді:</w:t>
      </w:r>
    </w:p>
    <w:bookmarkEnd w:id="16"/>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 және/немесе құжат.</w:t>
      </w:r>
    </w:p>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көрсетілетін қызметті алушыға қайтарылады.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xml:space="preserve">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Start w:name="z26" w:id="17"/>
    <w:p>
      <w:pPr>
        <w:spacing w:after="0"/>
        <w:ind w:left="0"/>
        <w:jc w:val="both"/>
      </w:pPr>
      <w:r>
        <w:rPr>
          <w:rFonts w:ascii="Times New Roman"/>
          <w:b w:val="false"/>
          <w:i w:val="false"/>
          <w:color w:val="000000"/>
          <w:sz w:val="28"/>
        </w:rPr>
        <w:t>
      9. Әлеуметтік көмек:</w:t>
      </w:r>
    </w:p>
    <w:bookmarkEnd w:id="1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p>
      <w:pPr>
        <w:spacing w:after="0"/>
        <w:ind w:left="0"/>
        <w:jc w:val="both"/>
      </w:pPr>
      <w:r>
        <w:rPr>
          <w:rFonts w:ascii="Times New Roman"/>
          <w:b w:val="false"/>
          <w:i w:val="false"/>
          <w:color w:val="000000"/>
          <w:sz w:val="28"/>
        </w:rPr>
        <w:t>
      Артық төленген сомалар ерікті немесе Қазақстан Республикасының заңнамасында белгіленген өзгеше тәртіппен қайтаруға жатады.</w:t>
      </w:r>
    </w:p>
    <w:bookmarkStart w:name="z27" w:id="18"/>
    <w:p>
      <w:pPr>
        <w:spacing w:after="0"/>
        <w:ind w:left="0"/>
        <w:jc w:val="both"/>
      </w:pPr>
      <w:r>
        <w:rPr>
          <w:rFonts w:ascii="Times New Roman"/>
          <w:b w:val="false"/>
          <w:i w:val="false"/>
          <w:color w:val="000000"/>
          <w:sz w:val="28"/>
        </w:rPr>
        <w:t>
      10. Әлеуметтік көмек ұсынуға шығыстарды қаржыландыру ауданының бюджетінде көзделген ағымдағы қаржы жылына арналған қаражат шегінде жүзеге асырылады.</w:t>
      </w:r>
    </w:p>
    <w:bookmarkEnd w:id="18"/>
    <w:bookmarkStart w:name="z28" w:id="19"/>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9"/>
    <w:bookmarkStart w:name="z29" w:id="20"/>
    <w:p>
      <w:pPr>
        <w:spacing w:after="0"/>
        <w:ind w:left="0"/>
        <w:jc w:val="left"/>
      </w:pPr>
      <w:r>
        <w:rPr>
          <w:rFonts w:ascii="Times New Roman"/>
          <w:b/>
          <w:i w:val="false"/>
          <w:color w:val="000000"/>
        </w:rPr>
        <w:t xml:space="preserve"> 3 тарау. Қорытынды ереже</w:t>
      </w:r>
    </w:p>
    <w:bookmarkEnd w:id="20"/>
    <w:bookmarkStart w:name="z30" w:id="21"/>
    <w:p>
      <w:pPr>
        <w:spacing w:after="0"/>
        <w:ind w:left="0"/>
        <w:jc w:val="both"/>
      </w:pPr>
      <w:r>
        <w:rPr>
          <w:rFonts w:ascii="Times New Roman"/>
          <w:b w:val="false"/>
          <w:i w:val="false"/>
          <w:color w:val="000000"/>
          <w:sz w:val="28"/>
        </w:rPr>
        <w:t>
      12.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53/530-VI шешіміне </w:t>
            </w:r>
            <w:r>
              <w:br/>
            </w:r>
            <w:r>
              <w:rPr>
                <w:rFonts w:ascii="Times New Roman"/>
                <w:b w:val="false"/>
                <w:i w:val="false"/>
                <w:color w:val="000000"/>
                <w:sz w:val="20"/>
              </w:rPr>
              <w:t>2 қосымша</w:t>
            </w:r>
          </w:p>
        </w:tc>
      </w:tr>
    </w:tbl>
    <w:bookmarkStart w:name="z32" w:id="22"/>
    <w:p>
      <w:pPr>
        <w:spacing w:after="0"/>
        <w:ind w:left="0"/>
        <w:jc w:val="left"/>
      </w:pPr>
      <w:r>
        <w:rPr>
          <w:rFonts w:ascii="Times New Roman"/>
          <w:b/>
          <w:i w:val="false"/>
          <w:color w:val="000000"/>
        </w:rPr>
        <w:t xml:space="preserve"> Жарма аудандық мәслихатының күштері жойылды деп танылған  кейбір шешімідерінің тізбесі</w:t>
      </w:r>
    </w:p>
    <w:bookmarkEnd w:id="22"/>
    <w:bookmarkStart w:name="z33" w:id="23"/>
    <w:p>
      <w:pPr>
        <w:spacing w:after="0"/>
        <w:ind w:left="0"/>
        <w:jc w:val="both"/>
      </w:pPr>
      <w:r>
        <w:rPr>
          <w:rFonts w:ascii="Times New Roman"/>
          <w:b w:val="false"/>
          <w:i w:val="false"/>
          <w:color w:val="000000"/>
          <w:sz w:val="28"/>
        </w:rPr>
        <w:t xml:space="preserve">
      1. Жарма аудандық мәслихатының 2018 жылғы 10 шілдедегі № 23/207-VI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5-10-148 болып тіркелген, Қазақстан Республикасы нормативтік құқықтық актілерінің электрондық түрдегі эталондық бақылау банкінде 2018 жылғы 9 тамызда жарияланған) </w:t>
      </w:r>
      <w:r>
        <w:rPr>
          <w:rFonts w:ascii="Times New Roman"/>
          <w:b w:val="false"/>
          <w:i w:val="false"/>
          <w:color w:val="000000"/>
          <w:sz w:val="28"/>
        </w:rPr>
        <w:t>шешімі</w:t>
      </w:r>
      <w:r>
        <w:rPr>
          <w:rFonts w:ascii="Times New Roman"/>
          <w:b w:val="false"/>
          <w:i w:val="false"/>
          <w:color w:val="000000"/>
          <w:sz w:val="28"/>
        </w:rPr>
        <w:t xml:space="preserve">; </w:t>
      </w:r>
    </w:p>
    <w:bookmarkEnd w:id="23"/>
    <w:bookmarkStart w:name="z34" w:id="24"/>
    <w:p>
      <w:pPr>
        <w:spacing w:after="0"/>
        <w:ind w:left="0"/>
        <w:jc w:val="both"/>
      </w:pPr>
      <w:r>
        <w:rPr>
          <w:rFonts w:ascii="Times New Roman"/>
          <w:b w:val="false"/>
          <w:i w:val="false"/>
          <w:color w:val="000000"/>
          <w:sz w:val="28"/>
        </w:rPr>
        <w:t xml:space="preserve">
      2. Жарма аудандық мәслихатының 2019 жылғы 07 маусымдағы № 34/282-VI "Жарма аудандық мәслихатының 2018 жылғы 10 шілдедегі № 23/207-VI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6016 болып тіркелген, Қазақстан Республикасы нормативтік құқықтық актілерінің электрондық түрдегі эталондық бақылау банкінде 2019 жылғы 18 маусымда, 2019 жылғы 21 маусымда "Қалба тынысы"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4"/>
    <w:bookmarkStart w:name="z35" w:id="25"/>
    <w:p>
      <w:pPr>
        <w:spacing w:after="0"/>
        <w:ind w:left="0"/>
        <w:jc w:val="both"/>
      </w:pPr>
      <w:r>
        <w:rPr>
          <w:rFonts w:ascii="Times New Roman"/>
          <w:b w:val="false"/>
          <w:i w:val="false"/>
          <w:color w:val="000000"/>
          <w:sz w:val="28"/>
        </w:rPr>
        <w:t xml:space="preserve">
      3. Жарма аудандық мәслихатының 2019 жылғы 28 қазандағы № 39/317-VI "Жарма аудандық мәслихатының 2018 жылғы 10 шілдедегі № 23/207-VI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6290 болып тіркелген, Қазақстан Республикасы нормативтік құқықтық актілерінің электрондық түрдегі эталондық бақылау банкінде 2019 жылғы 26 қарашада, 2019 жылғы 29 қарашада "Қалба тынысы"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5"/>
    <w:bookmarkStart w:name="z36" w:id="26"/>
    <w:p>
      <w:pPr>
        <w:spacing w:after="0"/>
        <w:ind w:left="0"/>
        <w:jc w:val="both"/>
      </w:pPr>
      <w:r>
        <w:rPr>
          <w:rFonts w:ascii="Times New Roman"/>
          <w:b w:val="false"/>
          <w:i w:val="false"/>
          <w:color w:val="000000"/>
          <w:sz w:val="28"/>
        </w:rPr>
        <w:t xml:space="preserve">
      4. Жарма аудандық мәслихатының 2020 жылғы 01 сәуірдегі № 44/377-VI "Жарма аудандық мәслихатының 2018 жылғы 10 шілдедегі № 23/207-VI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6900 болып тіркелген, Қазақстан Республикасы нормативтік құқықтық актілерінің электрондық түрдегі эталондық бақылау банкінде 2020 жылғы 20 сәуірде, 2020 жылғы 24 сәуірде "Қалба тынысы"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