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05a0" w14:textId="80e0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2014 жылғы 6 наурыздағы №23-2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2020 жылғы 31 наурыздағы № 52-8/1 шешімі. Шығыс Қазақстан облысының Әділет департаментінде 2020 жылғы 20 сәуірде № 6960 болып тіркелді. Күші жойылды - Шығыс Қазақстан облысы Зайсан аудандық мәслихатының 2024 жылғы 23 мамырдағы № 22/4-VIII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23.05.2024 </w:t>
      </w:r>
      <w:r>
        <w:rPr>
          <w:rFonts w:ascii="Times New Roman"/>
          <w:b w:val="false"/>
          <w:i w:val="false"/>
          <w:color w:val="ff0000"/>
          <w:sz w:val="28"/>
        </w:rPr>
        <w:t>№ 22/4-VIII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Зайсан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1. Зайсан аудандық мәслихатының 2014 жылғы 6 наурыздағы № 23-2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3217 нөмірімен тіркелген, "Достық" газетінің 2014 жылғы 12 сәуірінде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3) тармақшасы келесі редакцияда жазылсын:</w:t>
      </w:r>
    </w:p>
    <w:bookmarkEnd w:id="1"/>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p>
      <w:pPr>
        <w:spacing w:after="0"/>
        <w:ind w:left="0"/>
        <w:jc w:val="both"/>
      </w:pPr>
      <w:r>
        <w:rPr>
          <w:rFonts w:ascii="Times New Roman"/>
          <w:b w:val="false"/>
          <w:i w:val="false"/>
          <w:color w:val="000000"/>
          <w:sz w:val="28"/>
        </w:rPr>
        <w:t>
       - 1986-1987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33,400 айлық есептік көрсеткіш;</w:t>
      </w:r>
    </w:p>
    <w:p>
      <w:pPr>
        <w:spacing w:after="0"/>
        <w:ind w:left="0"/>
        <w:jc w:val="both"/>
      </w:pPr>
      <w:r>
        <w:rPr>
          <w:rFonts w:ascii="Times New Roman"/>
          <w:b w:val="false"/>
          <w:i w:val="false"/>
          <w:color w:val="000000"/>
          <w:sz w:val="28"/>
        </w:rPr>
        <w:t>
       -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балаларына – 23,857 айлық есептік көрсеткіш;</w:t>
      </w:r>
    </w:p>
    <w:p>
      <w:pPr>
        <w:spacing w:after="0"/>
        <w:ind w:left="0"/>
        <w:jc w:val="both"/>
      </w:pPr>
      <w:r>
        <w:rPr>
          <w:rFonts w:ascii="Times New Roman"/>
          <w:b w:val="false"/>
          <w:i w:val="false"/>
          <w:color w:val="000000"/>
          <w:sz w:val="28"/>
        </w:rPr>
        <w:t>
       -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отбасыларына – 33,400 айлық есептік көрсеткіш;</w:t>
      </w:r>
    </w:p>
    <w:p>
      <w:pPr>
        <w:spacing w:after="0"/>
        <w:ind w:left="0"/>
        <w:jc w:val="both"/>
      </w:pPr>
      <w:r>
        <w:rPr>
          <w:rFonts w:ascii="Times New Roman"/>
          <w:b w:val="false"/>
          <w:i w:val="false"/>
          <w:color w:val="000000"/>
          <w:sz w:val="28"/>
        </w:rPr>
        <w:t>
       - 1988-1989 жылдардағы Чернобыль АЭС-iндегi апаттың зардаптарын жоюға қатысқандарға – 33,400 айлық есептік көрсеткіш;";</w:t>
      </w:r>
    </w:p>
    <w:bookmarkStart w:name="z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4) тармақшасы келесі редакцияда жазылсын:</w:t>
      </w:r>
    </w:p>
    <w:bookmarkEnd w:id="2"/>
    <w:p>
      <w:pPr>
        <w:spacing w:after="0"/>
        <w:ind w:left="0"/>
        <w:jc w:val="both"/>
      </w:pPr>
      <w:r>
        <w:rPr>
          <w:rFonts w:ascii="Times New Roman"/>
          <w:b w:val="false"/>
          <w:i w:val="false"/>
          <w:color w:val="000000"/>
          <w:sz w:val="28"/>
        </w:rPr>
        <w:t>
       "4) Жеңіс күні – 9 мамыр:</w:t>
      </w:r>
    </w:p>
    <w:p>
      <w:pPr>
        <w:spacing w:after="0"/>
        <w:ind w:left="0"/>
        <w:jc w:val="both"/>
      </w:pPr>
      <w:r>
        <w:rPr>
          <w:rFonts w:ascii="Times New Roman"/>
          <w:b w:val="false"/>
          <w:i w:val="false"/>
          <w:color w:val="000000"/>
          <w:sz w:val="28"/>
        </w:rPr>
        <w:t>
       - Ұлы Отан соғысының мүгедектері мен қатысушыларына – 215,983 айлық есептік көрсеткіш;</w:t>
      </w:r>
    </w:p>
    <w:p>
      <w:pPr>
        <w:spacing w:after="0"/>
        <w:ind w:left="0"/>
        <w:jc w:val="both"/>
      </w:pPr>
      <w:r>
        <w:rPr>
          <w:rFonts w:ascii="Times New Roman"/>
          <w:b w:val="false"/>
          <w:i w:val="false"/>
          <w:color w:val="000000"/>
          <w:sz w:val="28"/>
        </w:rPr>
        <w:t>
       - қайталап некеге отырмаған Ұлы Отан соғысы уақытында қаза тапқан әскери қызметшілердің зайыптарына – 35,998 айлық есептік көрсеткіш;</w:t>
      </w:r>
    </w:p>
    <w:p>
      <w:pPr>
        <w:spacing w:after="0"/>
        <w:ind w:left="0"/>
        <w:jc w:val="both"/>
      </w:pPr>
      <w:r>
        <w:rPr>
          <w:rFonts w:ascii="Times New Roman"/>
          <w:b w:val="false"/>
          <w:i w:val="false"/>
          <w:color w:val="000000"/>
          <w:sz w:val="28"/>
        </w:rPr>
        <w:t>
       -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 35,998 айлық есептік көрсеткіш;</w:t>
      </w:r>
    </w:p>
    <w:p>
      <w:pPr>
        <w:spacing w:after="0"/>
        <w:ind w:left="0"/>
        <w:jc w:val="both"/>
      </w:pPr>
      <w:r>
        <w:rPr>
          <w:rFonts w:ascii="Times New Roman"/>
          <w:b w:val="false"/>
          <w:i w:val="false"/>
          <w:color w:val="000000"/>
          <w:sz w:val="28"/>
        </w:rPr>
        <w:t>
       - Ұлы Отан соғысы жылдарында тылдағы қажырлы еңбегі және мінсіз әскери қызметі үшін бұрынғы КСР Одағының ордендерімен және медальдерімен марапатталғандарға – 35,998 айлық есептік көрсеткіш;</w:t>
      </w:r>
    </w:p>
    <w:p>
      <w:pPr>
        <w:spacing w:after="0"/>
        <w:ind w:left="0"/>
        <w:jc w:val="both"/>
      </w:pPr>
      <w:r>
        <w:rPr>
          <w:rFonts w:ascii="Times New Roman"/>
          <w:b w:val="false"/>
          <w:i w:val="false"/>
          <w:color w:val="000000"/>
          <w:sz w:val="28"/>
        </w:rPr>
        <w:t>
       - 1941 жылғы 22 маусым мен 1945 жылғы 9 мамыр аралығында кемінде алты ай жұмыс істеген және Ұлы Отан соғысы жылдарында тылдағы қажырлы еңбегі және мінсіз әскери қызметі үшін бұрынғы КСР Одағының ордендерімен және медальдерімен марапатталмағандарға- 15,299 айлық есептік көрсеткіш.".</w:t>
      </w:r>
    </w:p>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Қ.Шалбарбаев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