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402e" w14:textId="83a4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Қаратал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68-6 шешімі. Шығыс Қазақстан облысының Әділет департаментінде 2020 жылғы 31 желтоқсанда № 8168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2020 жылғы 23 желтоқсандағы № 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826,2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Қаратал ауылдық округінің бюджетіне аудандық бюджеттен берілетін субвенция көлемі 22128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826,2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44256,2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68-6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68-6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3448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