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23f" w14:textId="ead0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Зубовск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61/5-VI шешімі. Шығыс Қазақстан облысының Әділет департаментінде 2020 жылғы 15 қаңтарда № 6516 болып тіркелді. Күші жойылды - Шығыс Қазақстан облысы Алтай ауданы мәслихатының 2020 жылғы 25 желтоқсандағы № 77/3-VI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7486,3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трансферттертүсімі– 20187,7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1170,8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Зубовск кентінің бюджетінде аудандық бюджеттен 13013 мың теңге сомада субвенциялар көлемі қарастырылсын.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Зубовск кентінің бюджетінде аудандық бюджеттен 4704,7 мың теңге сомада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Зубовск кентінің бюджетінде облыстық бюджеттен 2470,0 сомада трансферттер көлемі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Зубовск кентінің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Зубовск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Зубовск кентінің бюджеті туралы" Алтай ауданының мәслихатының 2018 жылғы 29 желтоқсандағы 42/4-VI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5-12-188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Зубовск кентінің бюджеті туралы" Алтай ауданының мәслихатының 2018 жылғы 29 желтоқсандағы 42/4-VI шешіміне өзгерістер енгізу туралы" Алтай ауданының мәслихатының 2019 жылғы 12 сәуірдегі 47/10-VI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5868 тіркелген, Қазақстан Республикасы нормативтік құқықтық актілерінің Эталондық бақылау банкінде электрондық түрде 2019 жылғы 30 сәуірде жарияланған);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Зубовск кентінің бюджеті туралы" Алтай ауданының мәслихатының 2018 жылғы 29 желтоқсандағы 42/4-VI шешіміне өзгерістер енгізу туралы" Алтай ауданының мәслихатының 2019 жылғы 20 қарашадағы 56/9-VI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6305 тіркелген, Қазақстан Республикасы нормативтік құқықтық актілерінің Эталондық бақылау банкінде электрондық түрде 2019 жылғы 30 қарашада жарияланған);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"2019-2021 жылдарға арналған Зубовск кентінің бюджеті туралы" Алтай ауданының мәслихатының 2018 жылғы 29 желтоқсандағы 42/4-VI шешіміне өзгерістер енгізу туралы" Алтай ауданының мәслихатының 2019 жылғы 13 желтоқсандағы 59/7-VI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6426 тіркелген, Қазақстан Республикасы нормативтік құқықтық актілерінің Эталондық бақылау банкінде электрондық түрде 2019 жылғы 26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