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6d706" w14:textId="ab6d7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елді мекеніндегі салық салу объектісінің орналасқан жерін ескеретін аймаққа бөлу коэффицентін бекіту туралы</w:t>
      </w:r>
    </w:p>
    <w:p>
      <w:pPr>
        <w:spacing w:after="0"/>
        <w:ind w:left="0"/>
        <w:jc w:val="both"/>
      </w:pPr>
      <w:r>
        <w:rPr>
          <w:rFonts w:ascii="Times New Roman"/>
          <w:b w:val="false"/>
          <w:i w:val="false"/>
          <w:color w:val="000000"/>
          <w:sz w:val="28"/>
        </w:rPr>
        <w:t>Шығыс Қазақстан облысы Алтай ауданы әкімдігінің 2020 жылғы 21 мамырдағы № 174 қаулысы. Шығыс Қазақстан облысының Әділет департаментінде 2020 жылғы 25 мамырда № 7108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Республикасының 2017 жылғы 25 желтоқсандағы Кодексінің 529-бабының </w:t>
      </w:r>
      <w:r>
        <w:rPr>
          <w:rFonts w:ascii="Times New Roman"/>
          <w:b w:val="false"/>
          <w:i w:val="false"/>
          <w:color w:val="000000"/>
          <w:sz w:val="28"/>
        </w:rPr>
        <w:t>6-тармағына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46-бабы, </w:t>
      </w:r>
      <w:r>
        <w:rPr>
          <w:rFonts w:ascii="Times New Roman"/>
          <w:b w:val="false"/>
          <w:i w:val="false"/>
          <w:color w:val="000000"/>
          <w:sz w:val="28"/>
        </w:rPr>
        <w:t>2-тармағының</w:t>
      </w:r>
      <w:r>
        <w:rPr>
          <w:rFonts w:ascii="Times New Roman"/>
          <w:b w:val="false"/>
          <w:i w:val="false"/>
          <w:color w:val="000000"/>
          <w:sz w:val="28"/>
        </w:rPr>
        <w:t xml:space="preserve"> 4-тармақшасына, "Шығыс Қазақстан облысының Зырян ауданын және Зырян қаласын Шығыс Қазақстан облысының Алтай ауданы және Алтай қаласы деп қайта атау туралы" Қазақстан Республикасы Президентінің 2018 жылғы 28 желтоқсандағы № 821 </w:t>
      </w:r>
      <w:r>
        <w:rPr>
          <w:rFonts w:ascii="Times New Roman"/>
          <w:b w:val="false"/>
          <w:i w:val="false"/>
          <w:color w:val="000000"/>
          <w:sz w:val="28"/>
        </w:rPr>
        <w:t>Жарлығына</w:t>
      </w:r>
      <w:r>
        <w:rPr>
          <w:rFonts w:ascii="Times New Roman"/>
          <w:b w:val="false"/>
          <w:i w:val="false"/>
          <w:color w:val="000000"/>
          <w:sz w:val="28"/>
        </w:rPr>
        <w:t xml:space="preserve"> сәйкес, Алтай ауданының әкімдігі ҚАУЛЫ ЕТЕДІ:</w:t>
      </w:r>
    </w:p>
    <w:bookmarkEnd w:id="1"/>
    <w:bookmarkStart w:name="z8"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Алтай ауданының елді мекеніндегі салық салу объектісінің орналасқан жерін ескеретін аймаққа бөлу коэффиценті бекітілсін.</w:t>
      </w:r>
    </w:p>
    <w:bookmarkEnd w:id="2"/>
    <w:bookmarkStart w:name="z9" w:id="3"/>
    <w:p>
      <w:pPr>
        <w:spacing w:after="0"/>
        <w:ind w:left="0"/>
        <w:jc w:val="both"/>
      </w:pPr>
      <w:r>
        <w:rPr>
          <w:rFonts w:ascii="Times New Roman"/>
          <w:b w:val="false"/>
          <w:i w:val="false"/>
          <w:color w:val="000000"/>
          <w:sz w:val="28"/>
        </w:rPr>
        <w:t>
      2. Осы қаулының орындалуын бақылау Алтай ауданы әкімінің орынбасары С.В. Охременкоға жүктелсін.</w:t>
      </w:r>
    </w:p>
    <w:bookmarkEnd w:id="3"/>
    <w:bookmarkStart w:name="z10" w:id="4"/>
    <w:p>
      <w:pPr>
        <w:spacing w:after="0"/>
        <w:ind w:left="0"/>
        <w:jc w:val="both"/>
      </w:pPr>
      <w:r>
        <w:rPr>
          <w:rFonts w:ascii="Times New Roman"/>
          <w:b w:val="false"/>
          <w:i w:val="false"/>
          <w:color w:val="000000"/>
          <w:sz w:val="28"/>
        </w:rPr>
        <w:t xml:space="preserve">
      3. "Зырян ауданының елді мекенінде салық салу объектісінің орналасқан жерін ескеретін аймаққа бөлу коэффицентін бекіту туралы" (нормативтік құқықтық актілердің мемлекеттік тіркеу тізілімінде № 5-12-160 болып тіркелген, Қазақстан Республикасы нормативтік құқықтық актілерінің Эталондық бақылау банкінде 2018 жылғы 22 маусымда электрондық түрде жарияланған) Зырян ауданы әкімдігінің 2018 жылғы 31 мамырдағы № 168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4"/>
    <w:bookmarkStart w:name="z11" w:id="5"/>
    <w:p>
      <w:pPr>
        <w:spacing w:after="0"/>
        <w:ind w:left="0"/>
        <w:jc w:val="both"/>
      </w:pPr>
      <w:r>
        <w:rPr>
          <w:rFonts w:ascii="Times New Roman"/>
          <w:b w:val="false"/>
          <w:i w:val="false"/>
          <w:color w:val="000000"/>
          <w:sz w:val="28"/>
        </w:rPr>
        <w:t>
      4. Осы қаулы 2021 жылғы 1 қаңтардан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Алтай ауданының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Байгонусов</w:t>
            </w:r>
            <w:r>
              <w:rPr>
                <w:rFonts w:ascii="Times New Roman"/>
                <w:b w:val="false"/>
                <w:i w:val="false"/>
                <w:color w:val="000000"/>
                <w:sz w:val="20"/>
              </w:rPr>
              <w:t>
</w:t>
            </w:r>
          </w:p>
        </w:tc>
      </w:tr>
    </w:tbl>
    <w:bookmarkStart w:name="z13" w:id="6"/>
    <w:p>
      <w:pPr>
        <w:spacing w:after="0"/>
        <w:ind w:left="0"/>
        <w:jc w:val="both"/>
      </w:pPr>
      <w:r>
        <w:rPr>
          <w:rFonts w:ascii="Times New Roman"/>
          <w:b w:val="false"/>
          <w:i w:val="false"/>
          <w:color w:val="000000"/>
          <w:sz w:val="28"/>
        </w:rPr>
        <w:t>
      "КЕЛІСІЛДІ"</w:t>
      </w:r>
    </w:p>
    <w:bookmarkEnd w:id="6"/>
    <w:bookmarkStart w:name="z14" w:id="7"/>
    <w:p>
      <w:pPr>
        <w:spacing w:after="0"/>
        <w:ind w:left="0"/>
        <w:jc w:val="both"/>
      </w:pPr>
      <w:r>
        <w:rPr>
          <w:rFonts w:ascii="Times New Roman"/>
          <w:b w:val="false"/>
          <w:i w:val="false"/>
          <w:color w:val="000000"/>
          <w:sz w:val="28"/>
        </w:rPr>
        <w:t>
      "Алтай ауданы – Алтай қаласының</w:t>
      </w:r>
    </w:p>
    <w:bookmarkEnd w:id="7"/>
    <w:bookmarkStart w:name="z15" w:id="8"/>
    <w:p>
      <w:pPr>
        <w:spacing w:after="0"/>
        <w:ind w:left="0"/>
        <w:jc w:val="both"/>
      </w:pPr>
      <w:r>
        <w:rPr>
          <w:rFonts w:ascii="Times New Roman"/>
          <w:b w:val="false"/>
          <w:i w:val="false"/>
          <w:color w:val="000000"/>
          <w:sz w:val="28"/>
        </w:rPr>
        <w:t>
      мемлекеттік кірістер басқармасы"</w:t>
      </w:r>
    </w:p>
    <w:bookmarkEnd w:id="8"/>
    <w:bookmarkStart w:name="z16" w:id="9"/>
    <w:p>
      <w:pPr>
        <w:spacing w:after="0"/>
        <w:ind w:left="0"/>
        <w:jc w:val="both"/>
      </w:pPr>
      <w:r>
        <w:rPr>
          <w:rFonts w:ascii="Times New Roman"/>
          <w:b w:val="false"/>
          <w:i w:val="false"/>
          <w:color w:val="000000"/>
          <w:sz w:val="28"/>
        </w:rPr>
        <w:t>
      мемлекеттік мекемесінің басшысы</w:t>
      </w:r>
    </w:p>
    <w:bookmarkEnd w:id="9"/>
    <w:bookmarkStart w:name="z17" w:id="10"/>
    <w:p>
      <w:pPr>
        <w:spacing w:after="0"/>
        <w:ind w:left="0"/>
        <w:jc w:val="both"/>
      </w:pPr>
      <w:r>
        <w:rPr>
          <w:rFonts w:ascii="Times New Roman"/>
          <w:b w:val="false"/>
          <w:i w:val="false"/>
          <w:color w:val="000000"/>
          <w:sz w:val="28"/>
        </w:rPr>
        <w:t>
      _________________ С. Атудинов</w:t>
      </w:r>
    </w:p>
    <w:bookmarkEnd w:id="10"/>
    <w:bookmarkStart w:name="z18" w:id="11"/>
    <w:p>
      <w:pPr>
        <w:spacing w:after="0"/>
        <w:ind w:left="0"/>
        <w:jc w:val="both"/>
      </w:pPr>
      <w:r>
        <w:rPr>
          <w:rFonts w:ascii="Times New Roman"/>
          <w:b w:val="false"/>
          <w:i w:val="false"/>
          <w:color w:val="000000"/>
          <w:sz w:val="28"/>
        </w:rPr>
        <w:t>
      "___"_________2020 жыл</w:t>
      </w:r>
    </w:p>
    <w:bookmarkEnd w:id="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әкімі </w:t>
            </w:r>
            <w:r>
              <w:br/>
            </w:r>
            <w:r>
              <w:rPr>
                <w:rFonts w:ascii="Times New Roman"/>
                <w:b w:val="false"/>
                <w:i w:val="false"/>
                <w:color w:val="000000"/>
                <w:sz w:val="20"/>
              </w:rPr>
              <w:t xml:space="preserve">2020 жылғы 21 мамыры № 174 </w:t>
            </w:r>
            <w:r>
              <w:br/>
            </w:r>
            <w:r>
              <w:rPr>
                <w:rFonts w:ascii="Times New Roman"/>
                <w:b w:val="false"/>
                <w:i w:val="false"/>
                <w:color w:val="000000"/>
                <w:sz w:val="20"/>
              </w:rPr>
              <w:t>қаулысына қосымша</w:t>
            </w:r>
          </w:p>
        </w:tc>
      </w:tr>
    </w:tbl>
    <w:bookmarkStart w:name="z20" w:id="12"/>
    <w:p>
      <w:pPr>
        <w:spacing w:after="0"/>
        <w:ind w:left="0"/>
        <w:jc w:val="left"/>
      </w:pPr>
      <w:r>
        <w:rPr>
          <w:rFonts w:ascii="Times New Roman"/>
          <w:b/>
          <w:i w:val="false"/>
          <w:color w:val="000000"/>
        </w:rPr>
        <w:t xml:space="preserve"> Алтай ауданының елді мекеніндегі салық салу объектісінің орналасқан жерін ескеретін аймаққа бөлу коэффиценті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9"/>
        <w:gridCol w:w="10063"/>
        <w:gridCol w:w="1188"/>
      </w:tblGrid>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мекендегі салық салу объектісінің орналасқан жері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коэффиценті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 бағалау зонасы </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3"/>
          <w:p>
            <w:pPr>
              <w:spacing w:after="20"/>
              <w:ind w:left="20"/>
              <w:jc w:val="both"/>
            </w:pPr>
            <w:r>
              <w:rPr>
                <w:rFonts w:ascii="Times New Roman"/>
                <w:b w:val="false"/>
                <w:i w:val="false"/>
                <w:color w:val="000000"/>
                <w:sz w:val="20"/>
              </w:rPr>
              <w:t>
Көп қабатты үйлер, Астана, Тимофеев, Фрунзе, Стахановская, Брилин, Бочарников, Комсомольская, М.Горький, А.Каюпов, Жаксыбаев, Садовая, Первомайская, Тәуелсіздік, Спортивная көшелері;</w:t>
            </w:r>
            <w:r>
              <w:br/>
            </w:r>
            <w:r>
              <w:rPr>
                <w:rFonts w:ascii="Times New Roman"/>
                <w:b w:val="false"/>
                <w:i w:val="false"/>
                <w:color w:val="000000"/>
                <w:sz w:val="20"/>
              </w:rPr>
              <w:t>
</w:t>
            </w:r>
            <w:r>
              <w:rPr>
                <w:rFonts w:ascii="Times New Roman"/>
                <w:b w:val="false"/>
                <w:i w:val="false"/>
                <w:color w:val="000000"/>
                <w:sz w:val="20"/>
              </w:rPr>
              <w:t>Көп қабатты үйлер, Бульварный, Котовский тұйық көшелері;</w:t>
            </w:r>
            <w:r>
              <w:br/>
            </w:r>
            <w:r>
              <w:rPr>
                <w:rFonts w:ascii="Times New Roman"/>
                <w:b w:val="false"/>
                <w:i w:val="false"/>
                <w:color w:val="000000"/>
                <w:sz w:val="20"/>
              </w:rPr>
              <w:t>
</w:t>
            </w:r>
            <w:r>
              <w:rPr>
                <w:rFonts w:ascii="Times New Roman"/>
                <w:b w:val="false"/>
                <w:i w:val="false"/>
                <w:color w:val="000000"/>
                <w:sz w:val="20"/>
              </w:rPr>
              <w:t>Көп қабатты үйлер, Бурнашов желекжолы;</w:t>
            </w:r>
            <w:r>
              <w:br/>
            </w:r>
            <w:r>
              <w:rPr>
                <w:rFonts w:ascii="Times New Roman"/>
                <w:b w:val="false"/>
                <w:i w:val="false"/>
                <w:color w:val="000000"/>
                <w:sz w:val="20"/>
              </w:rPr>
              <w:t>
</w:t>
            </w:r>
            <w:r>
              <w:rPr>
                <w:rFonts w:ascii="Times New Roman"/>
                <w:b w:val="false"/>
                <w:i w:val="false"/>
                <w:color w:val="000000"/>
                <w:sz w:val="20"/>
              </w:rPr>
              <w:t>Жеке үйлер, Брилин, Бочарников, Первомайская, Жаксыбаев, Стахановская, Комсомольская көшелері;</w:t>
            </w:r>
            <w:r>
              <w:br/>
            </w:r>
            <w:r>
              <w:rPr>
                <w:rFonts w:ascii="Times New Roman"/>
                <w:b w:val="false"/>
                <w:i w:val="false"/>
                <w:color w:val="000000"/>
                <w:sz w:val="20"/>
              </w:rPr>
              <w:t>
Жеке үйлер, Первомайский тұйық көшесі;</w:t>
            </w:r>
          </w:p>
          <w:bookmarkEnd w:id="13"/>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4"/>
          <w:p>
            <w:pPr>
              <w:spacing w:after="20"/>
              <w:ind w:left="20"/>
              <w:jc w:val="both"/>
            </w:pPr>
            <w:r>
              <w:rPr>
                <w:rFonts w:ascii="Times New Roman"/>
                <w:b w:val="false"/>
                <w:i w:val="false"/>
                <w:color w:val="000000"/>
                <w:sz w:val="20"/>
              </w:rPr>
              <w:t>
Көп қабатты үйлер, Комендантский, Калининский, Школьный тұйық көшелері;</w:t>
            </w:r>
            <w:r>
              <w:br/>
            </w:r>
            <w:r>
              <w:rPr>
                <w:rFonts w:ascii="Times New Roman"/>
                <w:b w:val="false"/>
                <w:i w:val="false"/>
                <w:color w:val="000000"/>
                <w:sz w:val="20"/>
              </w:rPr>
              <w:t>
</w:t>
            </w:r>
            <w:r>
              <w:rPr>
                <w:rFonts w:ascii="Times New Roman"/>
                <w:b w:val="false"/>
                <w:i w:val="false"/>
                <w:color w:val="000000"/>
                <w:sz w:val="20"/>
              </w:rPr>
              <w:t>Жеке үйлер, Фрунзе, Тимофеев, Щетников, Красный крест, Алтайская көшелері;</w:t>
            </w:r>
            <w:r>
              <w:br/>
            </w:r>
            <w:r>
              <w:rPr>
                <w:rFonts w:ascii="Times New Roman"/>
                <w:b w:val="false"/>
                <w:i w:val="false"/>
                <w:color w:val="000000"/>
                <w:sz w:val="20"/>
              </w:rPr>
              <w:t>
Жеке үйлер, Зыряновский, Клубный, Садовый, Тропинский, Котовский, Болотный, Чернышевский, Промежуточный, Строительный, Тенистый, Малиновский, Пороховой, Степной тұйық көшелері;</w:t>
            </w:r>
          </w:p>
          <w:bookmarkEnd w:id="14"/>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 бағалау зонасы</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3</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
Көп қабатты үйлер, А.Каюпов, Космонавтов, Молодежная, Тохтаров, Солнечная, Курчатов, Комаров, Промышленная көшелері;</w:t>
            </w:r>
            <w:r>
              <w:br/>
            </w:r>
            <w:r>
              <w:rPr>
                <w:rFonts w:ascii="Times New Roman"/>
                <w:b w:val="false"/>
                <w:i w:val="false"/>
                <w:color w:val="000000"/>
                <w:sz w:val="20"/>
              </w:rPr>
              <w:t>
Жеке үйлер, Промышленная, Валиханов көшелері;</w:t>
            </w:r>
          </w:p>
          <w:bookmarkEnd w:id="15"/>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4</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үйлер, Вавилов, Монтажный, Горный, Центральный, Березовский, Южный, Дачный, Островский тұйық көшелері;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 бағалау зонасы</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5</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
Көп қабатты үйлер, Бухтарминская, Панфилов, Маяковский, Крылов, Брилин, Матросов көшелері;</w:t>
            </w:r>
            <w:r>
              <w:br/>
            </w:r>
            <w:r>
              <w:rPr>
                <w:rFonts w:ascii="Times New Roman"/>
                <w:b w:val="false"/>
                <w:i w:val="false"/>
                <w:color w:val="000000"/>
                <w:sz w:val="20"/>
              </w:rPr>
              <w:t xml:space="preserve">
Көп қабатты үйлер, М.Горький алаңы; </w:t>
            </w:r>
          </w:p>
          <w:bookmarkEnd w:id="16"/>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1,6</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6</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7"/>
          <w:p>
            <w:pPr>
              <w:spacing w:after="20"/>
              <w:ind w:left="20"/>
              <w:jc w:val="both"/>
            </w:pPr>
            <w:r>
              <w:rPr>
                <w:rFonts w:ascii="Times New Roman"/>
                <w:b w:val="false"/>
                <w:i w:val="false"/>
                <w:color w:val="000000"/>
                <w:sz w:val="20"/>
              </w:rPr>
              <w:t>
Жеке үйлер, Бухтарминская, Труд, Ватутин, Добролюбов, Зеленая, Западная, Кузнечная, Казахстанская, Ушаков, Луначарский, Брилин, Черняховский, Менделеев, Металлургов, Вишневая, Циолковский, З.Космодемьянская, Панфилов, Степан Разин, Пушкин, Гоголь, Крылов, Чехов, Победа, Свобода, Островский, Матросов, Орджоникидзе, Фабричная, Тишинская, Маяковский, Чайковский, Брилин көшелері;</w:t>
            </w:r>
            <w:r>
              <w:br/>
            </w:r>
            <w:r>
              <w:rPr>
                <w:rFonts w:ascii="Times New Roman"/>
                <w:b w:val="false"/>
                <w:i w:val="false"/>
                <w:color w:val="000000"/>
                <w:sz w:val="20"/>
              </w:rPr>
              <w:t>
Жеке үйлер, Пешеходный, Островский, Пороховой тұйық көшелері;</w:t>
            </w:r>
          </w:p>
          <w:bookmarkEnd w:id="17"/>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бағалау зонасы</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7</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8"/>
          <w:p>
            <w:pPr>
              <w:spacing w:after="20"/>
              <w:ind w:left="20"/>
              <w:jc w:val="both"/>
            </w:pPr>
            <w:r>
              <w:rPr>
                <w:rFonts w:ascii="Times New Roman"/>
                <w:b w:val="false"/>
                <w:i w:val="false"/>
                <w:color w:val="000000"/>
                <w:sz w:val="20"/>
              </w:rPr>
              <w:t>
Көп қабатты үйлер, Шахтостроителей, Геологическая, Шолохов, У.Громова көшелері;</w:t>
            </w:r>
            <w:r>
              <w:br/>
            </w:r>
            <w:r>
              <w:rPr>
                <w:rFonts w:ascii="Times New Roman"/>
                <w:b w:val="false"/>
                <w:i w:val="false"/>
                <w:color w:val="000000"/>
                <w:sz w:val="20"/>
              </w:rPr>
              <w:t>
Жеке үйлер, Пугачев, Акционерная, Дзержинский, Шостакович, Целинная көшелері;</w:t>
            </w:r>
          </w:p>
          <w:bookmarkEnd w:id="18"/>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1,8</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8</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9"/>
          <w:p>
            <w:pPr>
              <w:spacing w:after="20"/>
              <w:ind w:left="20"/>
              <w:jc w:val="both"/>
            </w:pPr>
            <w:r>
              <w:rPr>
                <w:rFonts w:ascii="Times New Roman"/>
                <w:b w:val="false"/>
                <w:i w:val="false"/>
                <w:color w:val="000000"/>
                <w:sz w:val="20"/>
              </w:rPr>
              <w:t>
 Көп қабатты үйлер, Абай көшесі;</w:t>
            </w:r>
            <w:r>
              <w:br/>
            </w:r>
            <w:r>
              <w:rPr>
                <w:rFonts w:ascii="Times New Roman"/>
                <w:b w:val="false"/>
                <w:i w:val="false"/>
                <w:color w:val="000000"/>
                <w:sz w:val="20"/>
              </w:rPr>
              <w:t>
Жеке үйлер, Жамбыл, Лермонтов, Мира, Ломоносов, Абай, Интернациональная, Северная, Фурманов, Шахтостроителей, Шолохов, Некрасов, Коммунальная, Кольцов көшелері;</w:t>
            </w:r>
          </w:p>
          <w:bookmarkEnd w:id="19"/>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бағалау зонасы</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зонасы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бағалау зонасы</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үйлер, Рудная көшесі;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11</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үйлер, Юбилейный, Цветочный, Маслянский, Малахитовый, Прохладный, Карьерный, Звездный, Рябиновый тұйық көшелері;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1,6</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12</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0"/>
          <w:p>
            <w:pPr>
              <w:spacing w:after="20"/>
              <w:ind w:left="20"/>
              <w:jc w:val="both"/>
            </w:pPr>
            <w:r>
              <w:rPr>
                <w:rFonts w:ascii="Times New Roman"/>
                <w:b w:val="false"/>
                <w:i w:val="false"/>
                <w:color w:val="000000"/>
                <w:sz w:val="20"/>
              </w:rPr>
              <w:t>
Жеке үйлер, Грибакин, Красный Спорт, Спортивная, Калининская, Бажов, Зыряновская, Октябрьская, Гастелло, Красная речка, Коммунаров, Тимошенко, Кирзаводская, Никольников, Маметова, Рудная, Силовая, Бауман, Суворов, Нахимов, Партизанская, Водопроводная, Рабочая, Поздняков, Л.Толстой, 8 Марта, Родниковая, Кутузов, Высоцкий, Кошевой, Малей, Алтайская көшелері;</w:t>
            </w:r>
            <w:r>
              <w:br/>
            </w:r>
            <w:r>
              <w:rPr>
                <w:rFonts w:ascii="Times New Roman"/>
                <w:b w:val="false"/>
                <w:i w:val="false"/>
                <w:color w:val="000000"/>
                <w:sz w:val="20"/>
              </w:rPr>
              <w:t>
Жеке үйлер, Водопроводный, Базарный, Восточный, Охотский, Лесной, Вторушенский, Суворов тұйық көшелері;</w:t>
            </w:r>
          </w:p>
          <w:bookmarkEnd w:id="20"/>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үйлер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үйлер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Бұқтырма кенті</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үйлер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үйлер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Прибрежный кенті</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үйлер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үйлер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Октябрьский кенті</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үйлер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үйлер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Средигорный ауылдық округі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Александровка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Баяновск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Бедаревка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Березовское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Березовка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Богатырево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Большая речка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Бородино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Быково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Васильевка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Грехово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Көгілдір Шығанақ демалыс үйі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Дородница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Ермаковка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Заводинка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Зубовск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Кировское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Кремнюха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Крестовка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Кутиха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Ландман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Ленинск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Малеевск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Маяк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Жаңа-Крестьянка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Жаңа-Калиновка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Парыгино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Первороссийское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Подорленок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Пролетарка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Путинцево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Сажаевка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Северное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Снегирево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Соловьево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Средигорное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Столбоуха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станциясы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Селезневка станциясы</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Теплый ключ</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Тұрғысын</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Феклистовка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Шірікқайың</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қоймасының жағалауы, Алтайка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қоймасының жағалауы, Кремнюха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Бұқтырма су қоймасының жағалауы, Жаңа Бұқтырма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Бұқтарма су қоймасының жағалауы, Октябрьский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сарайлары</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А.Каюпов көшесі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Орловский тұйық көшесі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М.Горький көшесі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Космонавтов көшесі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Первомайская көшесі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көшесі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Шахтостроителей көшесі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Геологическая көшесі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Шолохов көшесі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Тохтаров көшесі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Бочарников көшесі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Брилин көшесі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Жақсыбаев көшесі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Стахановская көшесі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Котовский тұйық көшесі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Бухтарминская көшесі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Солнечная көшесі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Рудная көшесі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Тәуелсіздік көшесі</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Саяжай учаскелері</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Мичуринец</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Рассвет-2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Природа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Восход</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Огонек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Нектар</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Березка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Яблочко</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Союз</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Родничок</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Ягодка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Ромашка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Алтынсай</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Восточное</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