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d283f" w14:textId="19d28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ауданының мәслихатының 2016 жылғы 17 қазандағы № 9/3-VI "Мүгедектер қатарындағы кемтар балаларды жеке оқыту жоспары бойынша үйде оқытуға жұмсаған шығындарын өндіріп алу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Алтай ауданы мәслихатының 2020 жылғы 2 шілдедегі № 69/19-VI шешімі. Шығыс Қазақстан облысының Әділет департаментінде 2020 жылғы 9 шілдеде № 7298 болып тіркелді. Күші жойылды - Шығыс Қазақстан облысы Алтай ауданы мәслихатының 2021 жылғы 21 қазандағы № 8/3-VII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Алтай ауданы мәслихатының 21.10.2021 № 8/3-VII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2002 жылғы 11 шілдедегі "Кемтар балаларды әлеуметтiк және медициналық-педагогикалық түзеу арқылы қолдау туралы" Заңының </w:t>
      </w:r>
      <w:r>
        <w:rPr>
          <w:rFonts w:ascii="Times New Roman"/>
          <w:b w:val="false"/>
          <w:i w:val="false"/>
          <w:color w:val="000000"/>
          <w:sz w:val="28"/>
        </w:rPr>
        <w:t>16 – бабының</w:t>
      </w:r>
      <w:r>
        <w:rPr>
          <w:rFonts w:ascii="Times New Roman"/>
          <w:b w:val="false"/>
          <w:i w:val="false"/>
          <w:color w:val="000000"/>
          <w:sz w:val="28"/>
        </w:rPr>
        <w:t xml:space="preserve"> 4) тармақшасына сәйкес, Алтай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Зырян ауданының мәслихатының 2016 жылғы 17 қазандағы </w:t>
      </w:r>
      <w:r>
        <w:rPr>
          <w:rFonts w:ascii="Times New Roman"/>
          <w:b w:val="false"/>
          <w:i w:val="false"/>
          <w:color w:val="000000"/>
          <w:sz w:val="28"/>
        </w:rPr>
        <w:t>№ 9/3-VI</w:t>
      </w:r>
      <w:r>
        <w:rPr>
          <w:rFonts w:ascii="Times New Roman"/>
          <w:b w:val="false"/>
          <w:i w:val="false"/>
          <w:color w:val="000000"/>
          <w:sz w:val="28"/>
        </w:rPr>
        <w:t xml:space="preserve"> "Мүгедектер қатарындағы кемтар балаларды жеке оқыту жоспары бойынша үйде оқытуға жұмсаған шығындарын өндіріп алу туралы" шешіміне (нормативтік құқықтық актілерді мемлекеттік тіркеу Тізілімінде № 4738 тіркелген, Қазақстан Республикасы нормативтік құқықтық актілерінің Эталондық бақылау банкінде электрондық түрде 2016 жылғы 22 қарашада жарияланған) мынадай өзгерістер енгізілсін:</w:t>
      </w:r>
    </w:p>
    <w:bookmarkEnd w:id="2"/>
    <w:bookmarkStart w:name="z9" w:id="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3"/>
    <w:bookmarkStart w:name="z10" w:id="4"/>
    <w:p>
      <w:pPr>
        <w:spacing w:after="0"/>
        <w:ind w:left="0"/>
        <w:jc w:val="both"/>
      </w:pPr>
      <w:r>
        <w:rPr>
          <w:rFonts w:ascii="Times New Roman"/>
          <w:b w:val="false"/>
          <w:i w:val="false"/>
          <w:color w:val="000000"/>
          <w:sz w:val="28"/>
        </w:rPr>
        <w:t>
      " 2. Мынадай тәртібі айқындалсын:</w:t>
      </w:r>
    </w:p>
    <w:bookmarkEnd w:id="4"/>
    <w:bookmarkStart w:name="z11" w:id="5"/>
    <w:p>
      <w:pPr>
        <w:spacing w:after="0"/>
        <w:ind w:left="0"/>
        <w:jc w:val="both"/>
      </w:pPr>
      <w:r>
        <w:rPr>
          <w:rFonts w:ascii="Times New Roman"/>
          <w:b w:val="false"/>
          <w:i w:val="false"/>
          <w:color w:val="000000"/>
          <w:sz w:val="28"/>
        </w:rPr>
        <w:t>
      1) оқытуға жұмсаған шығындарды өндіріп алу "Алтай ауданының жұмыспен қамту және әлеуметтік бағдарламалар бөлімі" мемлекеттік мекемесімен жүргізіледі;</w:t>
      </w:r>
    </w:p>
    <w:bookmarkEnd w:id="5"/>
    <w:bookmarkStart w:name="z12" w:id="6"/>
    <w:p>
      <w:pPr>
        <w:spacing w:after="0"/>
        <w:ind w:left="0"/>
        <w:jc w:val="both"/>
      </w:pPr>
      <w:r>
        <w:rPr>
          <w:rFonts w:ascii="Times New Roman"/>
          <w:b w:val="false"/>
          <w:i w:val="false"/>
          <w:color w:val="000000"/>
          <w:sz w:val="28"/>
        </w:rPr>
        <w:t>
      2) мүгедектер қатарындағы кемтар балаларға жұмсаған шығындарды өндіріп алу (толықтай мемлекет қамтамасыз ететін мүгедек балалардан басқа) отбасының жиынтық табысына қарамастан, мүгедек балалардың ата-анасының біреуіне не заңды өкіліне ұсынылады;</w:t>
      </w:r>
    </w:p>
    <w:bookmarkEnd w:id="6"/>
    <w:bookmarkStart w:name="z13" w:id="7"/>
    <w:p>
      <w:pPr>
        <w:spacing w:after="0"/>
        <w:ind w:left="0"/>
        <w:jc w:val="both"/>
      </w:pPr>
      <w:r>
        <w:rPr>
          <w:rFonts w:ascii="Times New Roman"/>
          <w:b w:val="false"/>
          <w:i w:val="false"/>
          <w:color w:val="000000"/>
          <w:sz w:val="28"/>
        </w:rPr>
        <w:t xml:space="preserve">
      3) мүгедектер қатарындағы кемтар балаларды жеке оқыту жоспары бойынша үйде оқытуға жұмсаған шығындарын өндіріп алу үшін қажетті құжаттардың тізбесі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бұйрығымен бекітілген "Мүгедек балаларды үйде оқытуға жұмсалған шығындарды өтеу" мемлекеттік қызмет стандартының </w:t>
      </w:r>
      <w:r>
        <w:rPr>
          <w:rFonts w:ascii="Times New Roman"/>
          <w:b w:val="false"/>
          <w:i w:val="false"/>
          <w:color w:val="000000"/>
          <w:sz w:val="28"/>
        </w:rPr>
        <w:t>9 тармағына</w:t>
      </w:r>
      <w:r>
        <w:rPr>
          <w:rFonts w:ascii="Times New Roman"/>
          <w:b w:val="false"/>
          <w:i w:val="false"/>
          <w:color w:val="000000"/>
          <w:sz w:val="28"/>
        </w:rPr>
        <w:t xml:space="preserve"> сәйкес ұсынылады (нормативтік құқықтық актілерді мемлекеттік тіркеу Тізілімінде № 11342 тіркелген);</w:t>
      </w:r>
    </w:p>
    <w:bookmarkEnd w:id="7"/>
    <w:bookmarkStart w:name="z14" w:id="8"/>
    <w:p>
      <w:pPr>
        <w:spacing w:after="0"/>
        <w:ind w:left="0"/>
        <w:jc w:val="both"/>
      </w:pPr>
      <w:r>
        <w:rPr>
          <w:rFonts w:ascii="Times New Roman"/>
          <w:b w:val="false"/>
          <w:i w:val="false"/>
          <w:color w:val="000000"/>
          <w:sz w:val="28"/>
        </w:rPr>
        <w:t>
      4) оқытуға жұмсаған шығындарын өндіріп алу психологиялық-медициналық-педагогикалық консультацияның қорытындысында көрсетілгендей, кемтар баланы үйде оқытудың қажеттілігі танылған жағдайда, өтініш берген айдан бастап тағайындалады;</w:t>
      </w:r>
    </w:p>
    <w:bookmarkEnd w:id="8"/>
    <w:bookmarkStart w:name="z15" w:id="9"/>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 баланың он сегіз жасқа толуы, мүгедек баланың қайтыс болуы, мүгедектікті алып тастау, мүгедек баланың мемлекеттік мекемелерде оқуы кезеңінде), төлемдер сәйкес жағдайлар туындағаннан кейінгі айдан бастап тоқтатылады.".</w:t>
      </w:r>
    </w:p>
    <w:bookmarkEnd w:id="9"/>
    <w:bookmarkStart w:name="z16" w:id="1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Мангулова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