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3eab" w14:textId="cf13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2019 жылғы 16 қазандағы № 54/2–VI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14 тамыздағы № 70/3-VI шешімі. Шығыс Қазақстан облысының Әділет департаментінде 2020 жылғы 24 тамызда № 7483 болып тіркелді. Күші жойылды - Шығыс Қазақстан облысы Алтай ауданы мәслихатының 2023 жылғы 26 желтоқсандағы № 9/3-VIII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он күнтізбелік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2019 жылғы 16 қазандағы № 54/2 – VI "Әлеуметтік көмек көрсетудің, оның мөлшерлерін белгілеудің және мұқтаж азаматтардың жекеленген санаттарының тізбесін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6226 тіркелген, Қазақстан Республикасы нормативтік құқықтық актілерінің Эталондық бақылау банкінде электронды түрде 2019 жылғы 20 қарашада жарияланған) мынадай өзгеріс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көмек көрсетудің, оның мөлшерлерін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Атаулы күндер мен мереке күндеріне әлеуметтік көмек алушылардан өтініштер талап етілмей, уәкілетті ұйымның не өзге де ұйымдардың ұсынымы бойынша Алтай ауданының әкімдігімен бекітілген тізімі бойынша көрсетіледі.".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Горбачева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