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90f2" w14:textId="7a49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Парыгино ауылдық округінің бюджеті туралы" Алтай ауданының мәслихатының 2020 жылғы 5 қаңтардағы № 61/11-VI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73/19-VI шешімі. Шығыс Қазақстан облысының Әділет департаментінде 2020 жылғы 10 желтоқсанда № 7956 болып тіркелді. Күші жойылды - Шығыс Қазақстан облысы Алтай ауданы мәслихатының 2020 жылғы 25 желтоқсандағы № 77/8-VI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Парыгино ауылдық округінің бюджеті туралы" Алтай ауданының мәслихатының 2020 жылғы 5 қантардағы № 61/11-VІ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6519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46624,0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4767,2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1755,0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40101,8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46624,0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Парыгино ауылдық округінің бюджетінде аудандық бюджеттен 10973,0 мың теңге сомада трансферттер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3-1 -тармақпен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Парыгино ауылдық округінің бюджетінде облыстық бюджеттен трансферттер көлемі 10560,8 мың теңге сомасында қарастырылсын.";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73/19-VI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Парыгино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