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4f22" w14:textId="6ca4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26 маусымдағы № 40/346-VI шешімі. Шығыс Қазақстан облысының Әділет департаментінде 2020 жылғы 8 шілдеде № 7283 болып тіркелді. Күші жойылды - Шығыс Қазақстан облысы Катонқарағай аудандық мәслихатының 2020 жылғы 25 желтоқсандағы № 46/400-VI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15 маусымдағы </w:t>
      </w:r>
      <w:r>
        <w:rPr>
          <w:rFonts w:ascii="Times New Roman"/>
          <w:b w:val="false"/>
          <w:i w:val="false"/>
          <w:color w:val="000000"/>
          <w:sz w:val="28"/>
        </w:rPr>
        <w:t>№ 39/430-VI</w:t>
      </w:r>
      <w:r>
        <w:rPr>
          <w:rFonts w:ascii="Times New Roman"/>
          <w:b w:val="false"/>
          <w:i w:val="false"/>
          <w:color w:val="000000"/>
          <w:sz w:val="28"/>
        </w:rPr>
        <w:t xml:space="preserve"> "2020-2022 жылдарға арналған облыстық бюджет туралы" Шығыс Қазақстан облыстық мәслихатының 2019 жылғы 13 желтоқсандағы </w:t>
      </w:r>
      <w:r>
        <w:rPr>
          <w:rFonts w:ascii="Times New Roman"/>
          <w:b w:val="false"/>
          <w:i w:val="false"/>
          <w:color w:val="000000"/>
          <w:sz w:val="28"/>
        </w:rPr>
        <w:t>№ 35/389-VI</w:t>
      </w:r>
      <w:r>
        <w:rPr>
          <w:rFonts w:ascii="Times New Roman"/>
          <w:b w:val="false"/>
          <w:i w:val="false"/>
          <w:color w:val="000000"/>
          <w:sz w:val="28"/>
        </w:rPr>
        <w:t xml:space="preserve"> шешіміне өзгерістер мен толықтыру енгізу туралы" (нормативтік құқықтық актілердің мемлекеттік тіркеу Тізілімінде 7207 нөмірімен тіркелген) шешіміне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2019 жылғы 26 желтоқсандағы </w:t>
      </w:r>
      <w:r>
        <w:rPr>
          <w:rFonts w:ascii="Times New Roman"/>
          <w:b w:val="false"/>
          <w:i w:val="false"/>
          <w:color w:val="000000"/>
          <w:sz w:val="28"/>
        </w:rPr>
        <w:t>№ 35/299-VI</w:t>
      </w:r>
      <w:r>
        <w:rPr>
          <w:rFonts w:ascii="Times New Roman"/>
          <w:b w:val="false"/>
          <w:i w:val="false"/>
          <w:color w:val="000000"/>
          <w:sz w:val="28"/>
        </w:rPr>
        <w:t xml:space="preserve"> "2020-2022 жылдарға арналған Катонқарағай ауданының бюджеті туралы" шешіміне (нормативтік құқықтық актілердің мемлекеттік тіркеу Тізілімінде 6483 нөмірімен тіркелген, 2020 жылғы 15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9 941 626,5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738 800,0 мың теңге;</w:t>
      </w:r>
    </w:p>
    <w:bookmarkEnd w:id="5"/>
    <w:bookmarkStart w:name="z13" w:id="6"/>
    <w:p>
      <w:pPr>
        <w:spacing w:after="0"/>
        <w:ind w:left="0"/>
        <w:jc w:val="both"/>
      </w:pPr>
      <w:r>
        <w:rPr>
          <w:rFonts w:ascii="Times New Roman"/>
          <w:b w:val="false"/>
          <w:i w:val="false"/>
          <w:color w:val="000000"/>
          <w:sz w:val="28"/>
        </w:rPr>
        <w:t>
      салықтық емес түсімдер – 3 197,9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7 188,0 мың теңге;</w:t>
      </w:r>
    </w:p>
    <w:bookmarkEnd w:id="7"/>
    <w:bookmarkStart w:name="z15" w:id="8"/>
    <w:p>
      <w:pPr>
        <w:spacing w:after="0"/>
        <w:ind w:left="0"/>
        <w:jc w:val="both"/>
      </w:pPr>
      <w:r>
        <w:rPr>
          <w:rFonts w:ascii="Times New Roman"/>
          <w:b w:val="false"/>
          <w:i w:val="false"/>
          <w:color w:val="000000"/>
          <w:sz w:val="28"/>
        </w:rPr>
        <w:t>
      трансферттер түсімі – 9 192 440,6 мың теңге;</w:t>
      </w:r>
    </w:p>
    <w:bookmarkEnd w:id="8"/>
    <w:bookmarkStart w:name="z16" w:id="9"/>
    <w:p>
      <w:pPr>
        <w:spacing w:after="0"/>
        <w:ind w:left="0"/>
        <w:jc w:val="both"/>
      </w:pPr>
      <w:r>
        <w:rPr>
          <w:rFonts w:ascii="Times New Roman"/>
          <w:b w:val="false"/>
          <w:i w:val="false"/>
          <w:color w:val="000000"/>
          <w:sz w:val="28"/>
        </w:rPr>
        <w:t>
      2) шығындар – 10 295 750,9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376 211,0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417 830,0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41 619,0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- 730 335,4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730 335,4 мың теңге:</w:t>
      </w:r>
    </w:p>
    <w:bookmarkEnd w:id="17"/>
    <w:bookmarkStart w:name="z25" w:id="18"/>
    <w:p>
      <w:pPr>
        <w:spacing w:after="0"/>
        <w:ind w:left="0"/>
        <w:jc w:val="both"/>
      </w:pPr>
      <w:r>
        <w:rPr>
          <w:rFonts w:ascii="Times New Roman"/>
          <w:b w:val="false"/>
          <w:i w:val="false"/>
          <w:color w:val="000000"/>
          <w:sz w:val="28"/>
        </w:rPr>
        <w:t>
      қарыздар түсімі – 629 533,0 мың теңге;</w:t>
      </w:r>
    </w:p>
    <w:bookmarkEnd w:id="18"/>
    <w:bookmarkStart w:name="z26" w:id="19"/>
    <w:p>
      <w:pPr>
        <w:spacing w:after="0"/>
        <w:ind w:left="0"/>
        <w:jc w:val="both"/>
      </w:pPr>
      <w:r>
        <w:rPr>
          <w:rFonts w:ascii="Times New Roman"/>
          <w:b w:val="false"/>
          <w:i w:val="false"/>
          <w:color w:val="000000"/>
          <w:sz w:val="28"/>
        </w:rPr>
        <w:t>
      қарыздарды өтеу – 41 619,0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142 421,4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26 маусымдағы № 40/346-VI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1-қосымша</w:t>
            </w:r>
          </w:p>
        </w:tc>
      </w:tr>
    </w:tbl>
    <w:bookmarkStart w:name="z34" w:id="23"/>
    <w:p>
      <w:pPr>
        <w:spacing w:after="0"/>
        <w:ind w:left="0"/>
        <w:jc w:val="left"/>
      </w:pPr>
      <w:r>
        <w:rPr>
          <w:rFonts w:ascii="Times New Roman"/>
          <w:b/>
          <w:i w:val="false"/>
          <w:color w:val="000000"/>
        </w:rPr>
        <w:t xml:space="preserve"> 2020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9941626,5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9192440,6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9192341,7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9192341,7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10295750,9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26 маусымдағы № 40/346-VI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4-қосымша</w:t>
            </w:r>
          </w:p>
        </w:tc>
      </w:tr>
    </w:tbl>
    <w:bookmarkStart w:name="z37" w:id="24"/>
    <w:p>
      <w:pPr>
        <w:spacing w:after="0"/>
        <w:ind w:left="0"/>
        <w:jc w:val="left"/>
      </w:pPr>
      <w:r>
        <w:rPr>
          <w:rFonts w:ascii="Times New Roman"/>
          <w:b/>
          <w:i w:val="false"/>
          <w:color w:val="000000"/>
        </w:rPr>
        <w:t xml:space="preserve"> 2020 жылға арналған жергілікті бюджеттен қаржыландырылатын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608"/>
        <w:gridCol w:w="1608"/>
        <w:gridCol w:w="7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26 маусымдағы № 40/346-VI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6-қосымша</w:t>
            </w:r>
          </w:p>
        </w:tc>
      </w:tr>
    </w:tbl>
    <w:bookmarkStart w:name="z40" w:id="25"/>
    <w:p>
      <w:pPr>
        <w:spacing w:after="0"/>
        <w:ind w:left="0"/>
        <w:jc w:val="left"/>
      </w:pPr>
      <w:r>
        <w:rPr>
          <w:rFonts w:ascii="Times New Roman"/>
          <w:b/>
          <w:i w:val="false"/>
          <w:color w:val="000000"/>
        </w:rPr>
        <w:t xml:space="preserve"> 2020 жылға арналған аудандық бюджетке облыстық бюджеттен түскен нысаналы ағымдағы трансферттер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5146"/>
        <w:gridCol w:w="3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1219576,7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300285,0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26 маусымдағы № 40/346-VI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7-қосымша</w:t>
            </w:r>
          </w:p>
        </w:tc>
      </w:tr>
    </w:tbl>
    <w:bookmarkStart w:name="z43" w:id="26"/>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нысаналы ағымдағы және даму трансферттері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3740060,0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973344,0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973344,0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453493,0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453493,0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