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3e24" w14:textId="5443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Солоновка ауылдық округі бойынша 2020-2021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26 маусымдағы № 40/354-VI шешімі. Шығыс Қазақстан облысының Әділет департаментінде 2020 жылғы 15 шілдеде № 7367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Солоновка ауылдық округі бойынша 2020-2021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2020 жылғы </w:t>
            </w:r>
            <w:r>
              <w:br/>
            </w:r>
            <w:r>
              <w:rPr>
                <w:rFonts w:ascii="Times New Roman"/>
                <w:b w:val="false"/>
                <w:i w:val="false"/>
                <w:color w:val="000000"/>
                <w:sz w:val="20"/>
              </w:rPr>
              <w:t xml:space="preserve">26 маусымдағы № 40/354-VI </w:t>
            </w:r>
            <w:r>
              <w:br/>
            </w: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2020-2021 жылдарға арналған Солоновка ауылдық округінде жайылымдарды басқару және оларды пайдалану жөніндегі Жоспар </w:t>
      </w:r>
    </w:p>
    <w:bookmarkEnd w:id="4"/>
    <w:bookmarkStart w:name="z14" w:id="5"/>
    <w:p>
      <w:pPr>
        <w:spacing w:after="0"/>
        <w:ind w:left="0"/>
        <w:jc w:val="both"/>
      </w:pPr>
      <w:r>
        <w:rPr>
          <w:rFonts w:ascii="Times New Roman"/>
          <w:b w:val="false"/>
          <w:i w:val="false"/>
          <w:color w:val="000000"/>
          <w:sz w:val="28"/>
        </w:rPr>
        <w:t xml:space="preserve">
      Солоновка ауылдық округі бойынша 2020-2021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15090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 - шөпке қажеттілікті тұрақты қамтамасыз ету және жайылымдардың тозу процестерін болғызбау мақсатында қабылданады.</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Солоновка ауылдық округінің аумағында жайылымдардың орналасу сызба картасы (</w:t>
      </w:r>
      <w:r>
        <w:rPr>
          <w:rFonts w:ascii="Times New Roman"/>
          <w:b w:val="false"/>
          <w:i w:val="false"/>
          <w:color w:val="000000"/>
          <w:sz w:val="28"/>
        </w:rPr>
        <w:t>1-қосымша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2) жайылым айналымдарының қолайлы сызбалары (</w:t>
      </w:r>
      <w:r>
        <w:rPr>
          <w:rFonts w:ascii="Times New Roman"/>
          <w:b w:val="false"/>
          <w:i w:val="false"/>
          <w:color w:val="000000"/>
          <w:sz w:val="28"/>
        </w:rPr>
        <w:t>2-қосымша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 (</w:t>
      </w:r>
      <w:r>
        <w:rPr>
          <w:rFonts w:ascii="Times New Roman"/>
          <w:b w:val="false"/>
          <w:i w:val="false"/>
          <w:color w:val="000000"/>
          <w:sz w:val="28"/>
        </w:rPr>
        <w:t>4-қосымша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 (</w:t>
      </w:r>
      <w:r>
        <w:rPr>
          <w:rFonts w:ascii="Times New Roman"/>
          <w:b w:val="false"/>
          <w:i w:val="false"/>
          <w:color w:val="000000"/>
          <w:sz w:val="28"/>
        </w:rPr>
        <w:t>5-қосымша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6-қосымша</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 </w:t>
      </w:r>
    </w:p>
    <w:bookmarkEnd w:id="14"/>
    <w:bookmarkStart w:name="z24" w:id="15"/>
    <w:p>
      <w:pPr>
        <w:spacing w:after="0"/>
        <w:ind w:left="0"/>
        <w:jc w:val="both"/>
      </w:pPr>
      <w:r>
        <w:rPr>
          <w:rFonts w:ascii="Times New Roman"/>
          <w:b w:val="false"/>
          <w:i w:val="false"/>
          <w:color w:val="000000"/>
          <w:sz w:val="28"/>
        </w:rPr>
        <w:t>
      Әкімшілік-аумақтық бөлінуі бойынша Солоновка ауылдық округінде 2 елді мекен бар.</w:t>
      </w:r>
    </w:p>
    <w:bookmarkEnd w:id="15"/>
    <w:bookmarkStart w:name="z25" w:id="16"/>
    <w:p>
      <w:pPr>
        <w:spacing w:after="0"/>
        <w:ind w:left="0"/>
        <w:jc w:val="both"/>
      </w:pPr>
      <w:r>
        <w:rPr>
          <w:rFonts w:ascii="Times New Roman"/>
          <w:b w:val="false"/>
          <w:i w:val="false"/>
          <w:color w:val="000000"/>
          <w:sz w:val="28"/>
        </w:rPr>
        <w:t>
      Солоновка ауылдық округі аумағының жалпы ауданы – 33 111,06 га, соның ішінде: егістіктер – 12 458,60 га, шабындық – 3446,68 га, жайылымдық жерлер – 16 688,87 га, басқа жерлер – 516,91 га.</w:t>
      </w:r>
    </w:p>
    <w:bookmarkEnd w:id="16"/>
    <w:bookmarkStart w:name="z26" w:id="17"/>
    <w:p>
      <w:pPr>
        <w:spacing w:after="0"/>
        <w:ind w:left="0"/>
        <w:jc w:val="both"/>
      </w:pPr>
      <w:r>
        <w:rPr>
          <w:rFonts w:ascii="Times New Roman"/>
          <w:b w:val="false"/>
          <w:i w:val="false"/>
          <w:color w:val="000000"/>
          <w:sz w:val="28"/>
        </w:rPr>
        <w:t xml:space="preserve">
      Санаттары бойынша жерлер бөлінеді: </w:t>
      </w:r>
    </w:p>
    <w:bookmarkEnd w:id="17"/>
    <w:bookmarkStart w:name="z27" w:id="18"/>
    <w:p>
      <w:pPr>
        <w:spacing w:after="0"/>
        <w:ind w:left="0"/>
        <w:jc w:val="both"/>
      </w:pPr>
      <w:r>
        <w:rPr>
          <w:rFonts w:ascii="Times New Roman"/>
          <w:b w:val="false"/>
          <w:i w:val="false"/>
          <w:color w:val="000000"/>
          <w:sz w:val="28"/>
        </w:rPr>
        <w:t>
      ауыл шаруашылығы мақсатындағы жерлер – 29 124,06 га;</w:t>
      </w:r>
    </w:p>
    <w:bookmarkEnd w:id="18"/>
    <w:bookmarkStart w:name="z28" w:id="19"/>
    <w:p>
      <w:pPr>
        <w:spacing w:after="0"/>
        <w:ind w:left="0"/>
        <w:jc w:val="both"/>
      </w:pPr>
      <w:r>
        <w:rPr>
          <w:rFonts w:ascii="Times New Roman"/>
          <w:b w:val="false"/>
          <w:i w:val="false"/>
          <w:color w:val="000000"/>
          <w:sz w:val="28"/>
        </w:rPr>
        <w:t xml:space="preserve">
      елді мекен жерлері – 3987,0 га. </w:t>
      </w:r>
    </w:p>
    <w:bookmarkEnd w:id="19"/>
    <w:bookmarkStart w:name="z29" w:id="20"/>
    <w:p>
      <w:pPr>
        <w:spacing w:after="0"/>
        <w:ind w:left="0"/>
        <w:jc w:val="both"/>
      </w:pPr>
      <w:r>
        <w:rPr>
          <w:rFonts w:ascii="Times New Roman"/>
          <w:b w:val="false"/>
          <w:i w:val="false"/>
          <w:color w:val="000000"/>
          <w:sz w:val="28"/>
        </w:rPr>
        <w:t>
      Табиғи жағдайлары бойынша Солоновка ауылдық округінің аумағы тау бөктеріндегі далалы орташа ылғалданған аймаққа жатады. Климаты ылғалды, жылы. Жауын-шашын жылына орта есеппен 550-700 мм түседі. Олардың ең көп саны жазғы кезеңге келеді.</w:t>
      </w:r>
    </w:p>
    <w:bookmarkEnd w:id="20"/>
    <w:bookmarkStart w:name="z30" w:id="21"/>
    <w:p>
      <w:pPr>
        <w:spacing w:after="0"/>
        <w:ind w:left="0"/>
        <w:jc w:val="both"/>
      </w:pPr>
      <w:r>
        <w:rPr>
          <w:rFonts w:ascii="Times New Roman"/>
          <w:b w:val="false"/>
          <w:i w:val="false"/>
          <w:color w:val="000000"/>
          <w:sz w:val="28"/>
        </w:rPr>
        <w:t xml:space="preserve">
      Топырақ негізінен таулы сілтісізденген қара, кәдімгі қара топырақты. </w:t>
      </w:r>
    </w:p>
    <w:bookmarkEnd w:id="21"/>
    <w:bookmarkStart w:name="z31" w:id="22"/>
    <w:p>
      <w:pPr>
        <w:spacing w:after="0"/>
        <w:ind w:left="0"/>
        <w:jc w:val="both"/>
      </w:pPr>
      <w:r>
        <w:rPr>
          <w:rFonts w:ascii="Times New Roman"/>
          <w:b w:val="false"/>
          <w:i w:val="false"/>
          <w:color w:val="000000"/>
          <w:sz w:val="28"/>
        </w:rPr>
        <w:t xml:space="preserve">
      Солоновка ауылдық округінің аумағында 1 ветеринарлық пункт және 1 мал қорымы бар. </w:t>
      </w:r>
    </w:p>
    <w:bookmarkEnd w:id="22"/>
    <w:bookmarkStart w:name="z32" w:id="23"/>
    <w:p>
      <w:pPr>
        <w:spacing w:after="0"/>
        <w:ind w:left="0"/>
        <w:jc w:val="both"/>
      </w:pPr>
      <w:r>
        <w:rPr>
          <w:rFonts w:ascii="Times New Roman"/>
          <w:b w:val="false"/>
          <w:i w:val="false"/>
          <w:color w:val="000000"/>
          <w:sz w:val="28"/>
        </w:rPr>
        <w:t>
      2020 жылдың 1 қаңтарына Солоновка ауылдық округінде (халықтың жеке ауласы және шаруа қожалығының мал басы) ірі қара мал 2814 бас, соның ішінде төлдейтін (сауынды) мал басы 1643 бас, қой мен ешкі 2101 бас, жылқылар 1247 бас (</w:t>
      </w:r>
      <w:r>
        <w:rPr>
          <w:rFonts w:ascii="Times New Roman"/>
          <w:b w:val="false"/>
          <w:i w:val="false"/>
          <w:color w:val="000000"/>
          <w:sz w:val="28"/>
        </w:rPr>
        <w:t>1-кесте</w:t>
      </w:r>
      <w:r>
        <w:rPr>
          <w:rFonts w:ascii="Times New Roman"/>
          <w:b w:val="false"/>
          <w:i w:val="false"/>
          <w:color w:val="000000"/>
          <w:sz w:val="28"/>
        </w:rPr>
        <w:t>) есептелген.</w:t>
      </w:r>
    </w:p>
    <w:bookmarkEnd w:id="23"/>
    <w:bookmarkStart w:name="z33" w:id="24"/>
    <w:p>
      <w:pPr>
        <w:spacing w:after="0"/>
        <w:ind w:left="0"/>
        <w:jc w:val="left"/>
      </w:pPr>
      <w:r>
        <w:rPr>
          <w:rFonts w:ascii="Times New Roman"/>
          <w:b/>
          <w:i w:val="false"/>
          <w:color w:val="000000"/>
        </w:rPr>
        <w:t xml:space="preserve"> Солоновка ауылдық округі бойынша ауыл шаруашылығы жануарларының саны туралы деректер</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70"/>
        <w:gridCol w:w="1374"/>
        <w:gridCol w:w="1375"/>
        <w:gridCol w:w="1735"/>
        <w:gridCol w:w="1375"/>
        <w:gridCol w:w="1375"/>
        <w:gridCol w:w="1375"/>
        <w:gridCol w:w="1012"/>
        <w:gridCol w:w="1376"/>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қожалықтарының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bookmarkStart w:name="z35" w:id="25"/>
    <w:p>
      <w:pPr>
        <w:spacing w:after="0"/>
        <w:ind w:left="0"/>
        <w:jc w:val="both"/>
      </w:pPr>
      <w:r>
        <w:rPr>
          <w:rFonts w:ascii="Times New Roman"/>
          <w:b w:val="false"/>
          <w:i w:val="false"/>
          <w:color w:val="000000"/>
          <w:sz w:val="28"/>
        </w:rPr>
        <w:t>
      Кестенің жалғасы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769"/>
        <w:gridCol w:w="2836"/>
        <w:gridCol w:w="2248"/>
        <w:gridCol w:w="2836"/>
        <w:gridCol w:w="2249"/>
      </w:tblGrid>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bookmarkStart w:name="z36" w:id="26"/>
    <w:p>
      <w:pPr>
        <w:spacing w:after="0"/>
        <w:ind w:left="0"/>
        <w:jc w:val="both"/>
      </w:pPr>
      <w:r>
        <w:rPr>
          <w:rFonts w:ascii="Times New Roman"/>
          <w:b w:val="false"/>
          <w:i w:val="false"/>
          <w:color w:val="000000"/>
          <w:sz w:val="28"/>
        </w:rPr>
        <w:t>
      Солоновка ауылдық округі бойынша ауыл шаруашылығы жануарларын жайылымдық алқаптармен қамтамасыз ету үшін барлығы 13 389,87 га, елді мекен шегінде 3299,0 га жайылым бар.</w:t>
      </w:r>
    </w:p>
    <w:bookmarkEnd w:id="26"/>
    <w:bookmarkStart w:name="z37" w:id="27"/>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15-бабына сәйкес жергілікті халықтың (Солоновка ауылы, Малонарым ауылы) мұқтажы үшін аналық (сауын) мал басын ұстау бойынша елді мекеннің жайылымдық алқаптарында 3299,0 га көлемінде қажеттілік 2921,5 га құрайды (</w:t>
      </w:r>
      <w:r>
        <w:rPr>
          <w:rFonts w:ascii="Times New Roman"/>
          <w:b w:val="false"/>
          <w:i w:val="false"/>
          <w:color w:val="000000"/>
          <w:sz w:val="28"/>
        </w:rPr>
        <w:t>2-кесте</w:t>
      </w:r>
      <w:r>
        <w:rPr>
          <w:rFonts w:ascii="Times New Roman"/>
          <w:b w:val="false"/>
          <w:i w:val="false"/>
          <w:color w:val="000000"/>
          <w:sz w:val="28"/>
        </w:rPr>
        <w:t>).</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84"/>
        <w:gridCol w:w="1783"/>
        <w:gridCol w:w="1413"/>
        <w:gridCol w:w="2098"/>
        <w:gridCol w:w="2343"/>
        <w:gridCol w:w="2343"/>
        <w:gridCol w:w="1166"/>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Қалыптасқан 2921,5 га мөлшеріндегі жайылымдық алқаптардың қажеттілігін, 1285,0 га - "Достык-АгроИнвест" жауапкершілігі шектеулі серіктестігіне тиесілі жерлерде, 1636,5 га – босалқы жерлерде халықтың ауыл шаруашылығы жануарларын жаю есебінен толықтыру қажет.</w:t>
      </w:r>
    </w:p>
    <w:bookmarkEnd w:id="28"/>
    <w:bookmarkStart w:name="z40" w:id="29"/>
    <w:p>
      <w:pPr>
        <w:spacing w:after="0"/>
        <w:ind w:left="0"/>
        <w:jc w:val="both"/>
      </w:pPr>
      <w:r>
        <w:rPr>
          <w:rFonts w:ascii="Times New Roman"/>
          <w:b w:val="false"/>
          <w:i w:val="false"/>
          <w:color w:val="000000"/>
          <w:sz w:val="28"/>
        </w:rPr>
        <w:t>
      Жергілікті тұрғындардың басқа ауыл шаруашылық жануарларын жаю бойынша 12 987,0 га көлемінде жайылымдық жер қажеттілігі бар. Ірі қара басына қалыпты жағдайдағы жүктемесі – 6,5 га/бас, қой мен ешкі – 1,3 га/бас, жылқылар – 7,8 га/бас (</w:t>
      </w:r>
      <w:r>
        <w:rPr>
          <w:rFonts w:ascii="Times New Roman"/>
          <w:b w:val="false"/>
          <w:i w:val="false"/>
          <w:color w:val="000000"/>
          <w:sz w:val="28"/>
        </w:rPr>
        <w:t>3-кесте</w:t>
      </w:r>
      <w:r>
        <w:rPr>
          <w:rFonts w:ascii="Times New Roman"/>
          <w:b w:val="false"/>
          <w:i w:val="false"/>
          <w:color w:val="000000"/>
          <w:sz w:val="28"/>
        </w:rPr>
        <w:t>).</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322"/>
        <w:gridCol w:w="942"/>
        <w:gridCol w:w="1189"/>
        <w:gridCol w:w="942"/>
        <w:gridCol w:w="818"/>
        <w:gridCol w:w="818"/>
        <w:gridCol w:w="818"/>
        <w:gridCol w:w="1563"/>
        <w:gridCol w:w="1563"/>
        <w:gridCol w:w="1563"/>
        <w:gridCol w:w="1564"/>
      </w:tblGrid>
      <w:tr>
        <w:trPr>
          <w:trHeight w:val="30" w:hRule="atLeast"/>
        </w:trPr>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ірі қара мал</w:t>
            </w:r>
            <w:r>
              <w:br/>
            </w:r>
            <w:r>
              <w:rPr>
                <w:rFonts w:ascii="Times New Roman"/>
                <w:b w:val="false"/>
                <w:i w:val="false"/>
                <w:color w:val="000000"/>
                <w:sz w:val="20"/>
              </w:rPr>
              <w:t>
 </w:t>
            </w:r>
          </w:p>
          <w:bookmarkEnd w:id="30"/>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қой мен ешкі</w:t>
            </w:r>
            <w:r>
              <w:br/>
            </w:r>
            <w:r>
              <w:rPr>
                <w:rFonts w:ascii="Times New Roman"/>
                <w:b w:val="false"/>
                <w:i w:val="false"/>
                <w:color w:val="000000"/>
                <w:sz w:val="20"/>
              </w:rPr>
              <w:t>
 </w:t>
            </w:r>
          </w:p>
          <w:bookmarkEnd w:id="31"/>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жылқы</w:t>
            </w:r>
            <w:r>
              <w:br/>
            </w:r>
            <w:r>
              <w:rPr>
                <w:rFonts w:ascii="Times New Roman"/>
                <w:b w:val="false"/>
                <w:i w:val="false"/>
                <w:color w:val="000000"/>
                <w:sz w:val="20"/>
              </w:rPr>
              <w:t>
 </w:t>
            </w:r>
          </w:p>
          <w:bookmarkEnd w:id="32"/>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ірі қара мал</w:t>
            </w:r>
            <w:r>
              <w:br/>
            </w:r>
            <w:r>
              <w:rPr>
                <w:rFonts w:ascii="Times New Roman"/>
                <w:b w:val="false"/>
                <w:i w:val="false"/>
                <w:color w:val="000000"/>
                <w:sz w:val="20"/>
              </w:rPr>
              <w:t>
 </w:t>
            </w:r>
          </w:p>
          <w:bookmarkEnd w:id="33"/>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қой мен ешкі</w:t>
            </w:r>
            <w:r>
              <w:br/>
            </w:r>
            <w:r>
              <w:rPr>
                <w:rFonts w:ascii="Times New Roman"/>
                <w:b w:val="false"/>
                <w:i w:val="false"/>
                <w:color w:val="000000"/>
                <w:sz w:val="20"/>
              </w:rPr>
              <w:t>
 </w:t>
            </w:r>
          </w:p>
          <w:bookmarkEnd w:id="34"/>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жылқы</w:t>
            </w:r>
            <w:r>
              <w:br/>
            </w:r>
            <w:r>
              <w:rPr>
                <w:rFonts w:ascii="Times New Roman"/>
                <w:b w:val="false"/>
                <w:i w:val="false"/>
                <w:color w:val="000000"/>
                <w:sz w:val="20"/>
              </w:rPr>
              <w:t>
 </w:t>
            </w:r>
          </w:p>
          <w:bookmarkEnd w:id="35"/>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ірі қара мал</w:t>
            </w:r>
            <w:r>
              <w:br/>
            </w:r>
            <w:r>
              <w:rPr>
                <w:rFonts w:ascii="Times New Roman"/>
                <w:b w:val="false"/>
                <w:i w:val="false"/>
                <w:color w:val="000000"/>
                <w:sz w:val="20"/>
              </w:rPr>
              <w:t>
 </w:t>
            </w:r>
          </w:p>
          <w:bookmarkEnd w:id="36"/>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қой мен ешкі</w:t>
            </w:r>
            <w:r>
              <w:br/>
            </w:r>
            <w:r>
              <w:rPr>
                <w:rFonts w:ascii="Times New Roman"/>
                <w:b w:val="false"/>
                <w:i w:val="false"/>
                <w:color w:val="000000"/>
                <w:sz w:val="20"/>
              </w:rPr>
              <w:t>
 </w:t>
            </w:r>
          </w:p>
          <w:bookmarkEnd w:id="37"/>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жылқы</w:t>
            </w:r>
            <w:r>
              <w:br/>
            </w:r>
            <w:r>
              <w:rPr>
                <w:rFonts w:ascii="Times New Roman"/>
                <w:b w:val="false"/>
                <w:i w:val="false"/>
                <w:color w:val="000000"/>
                <w:sz w:val="20"/>
              </w:rPr>
              <w:t>
 </w:t>
            </w:r>
          </w:p>
          <w:bookmarkEnd w:id="38"/>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6502,6</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6471,4</w:t>
            </w:r>
          </w:p>
        </w:tc>
      </w:tr>
    </w:tbl>
    <w:p>
      <w:pPr>
        <w:spacing w:after="0"/>
        <w:ind w:left="0"/>
        <w:jc w:val="left"/>
      </w:pP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Қалыптасқан 12 987,0 га мөлшеріндегі жайылымдық алқаптардың қажеттілігін халықтың ауыл шаруашылығы жануарларын шалғайдағы жайылымдарда 12 987,0 га - "Большенарым орман шаруашылығы" коммуналдық мемлекеттік мекемеге тиесілі жерлерде жаю есебінен толықтыру қажет.</w:t>
      </w:r>
    </w:p>
    <w:bookmarkEnd w:id="39"/>
    <w:bookmarkStart w:name="z52" w:id="40"/>
    <w:p>
      <w:pPr>
        <w:spacing w:after="0"/>
        <w:ind w:left="0"/>
        <w:jc w:val="both"/>
      </w:pPr>
      <w:r>
        <w:rPr>
          <w:rFonts w:ascii="Times New Roman"/>
          <w:b w:val="false"/>
          <w:i w:val="false"/>
          <w:color w:val="000000"/>
          <w:sz w:val="28"/>
        </w:rPr>
        <w:t>
      Солоновка ауылдық округінің шаруа және фермер қожалықтарындағы мал басы: ірі қара мал 1050 бас, қой мен ешкі 92 бас, жылқылар 591 бас құрайды.</w:t>
      </w:r>
    </w:p>
    <w:bookmarkEnd w:id="40"/>
    <w:bookmarkStart w:name="z53" w:id="41"/>
    <w:p>
      <w:pPr>
        <w:spacing w:after="0"/>
        <w:ind w:left="0"/>
        <w:jc w:val="both"/>
      </w:pPr>
      <w:r>
        <w:rPr>
          <w:rFonts w:ascii="Times New Roman"/>
          <w:b w:val="false"/>
          <w:i w:val="false"/>
          <w:color w:val="000000"/>
          <w:sz w:val="28"/>
        </w:rPr>
        <w:t>
      Шаруа және фермер қожалықтарындағы жайылымдар ауданы 29 124,06 га құрайды (</w:t>
      </w:r>
      <w:r>
        <w:rPr>
          <w:rFonts w:ascii="Times New Roman"/>
          <w:b w:val="false"/>
          <w:i w:val="false"/>
          <w:color w:val="000000"/>
          <w:sz w:val="28"/>
        </w:rPr>
        <w:t>4-кесте</w:t>
      </w:r>
      <w:r>
        <w:rPr>
          <w:rFonts w:ascii="Times New Roman"/>
          <w:b w:val="false"/>
          <w:i w:val="false"/>
          <w:color w:val="000000"/>
          <w:sz w:val="28"/>
        </w:rPr>
        <w:t xml:space="preserve">). </w:t>
      </w:r>
    </w:p>
    <w:bookmarkEnd w:id="41"/>
    <w:bookmarkStart w:name="z54" w:id="42"/>
    <w:p>
      <w:pPr>
        <w:spacing w:after="0"/>
        <w:ind w:left="0"/>
        <w:jc w:val="both"/>
      </w:pPr>
      <w:r>
        <w:rPr>
          <w:rFonts w:ascii="Times New Roman"/>
          <w:b w:val="false"/>
          <w:i w:val="false"/>
          <w:color w:val="000000"/>
          <w:sz w:val="28"/>
        </w:rPr>
        <w:t>
      Солоновка ауылдық округі бойынша ауыл шаруашылық өндірушілердің ауыл шаруашылығы жануарларын орналастыру үшін жайылымдарды қайта бөлу бойынша мәліметтер</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96"/>
        <w:gridCol w:w="1826"/>
        <w:gridCol w:w="1055"/>
        <w:gridCol w:w="615"/>
        <w:gridCol w:w="836"/>
        <w:gridCol w:w="726"/>
        <w:gridCol w:w="726"/>
        <w:gridCol w:w="726"/>
        <w:gridCol w:w="1056"/>
        <w:gridCol w:w="1166"/>
        <w:gridCol w:w="1388"/>
        <w:gridCol w:w="1388"/>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 бойынша қолда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жылқы</w:t>
            </w:r>
            <w:r>
              <w:br/>
            </w:r>
            <w:r>
              <w:rPr>
                <w:rFonts w:ascii="Times New Roman"/>
                <w:b w:val="false"/>
                <w:i w:val="false"/>
                <w:color w:val="000000"/>
                <w:sz w:val="20"/>
              </w:rPr>
              <w:t>
 </w:t>
            </w:r>
          </w:p>
          <w:bookmarkEnd w:id="4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жылқы</w:t>
            </w:r>
            <w:r>
              <w:br/>
            </w:r>
            <w:r>
              <w:rPr>
                <w:rFonts w:ascii="Times New Roman"/>
                <w:b w:val="false"/>
                <w:i w:val="false"/>
                <w:color w:val="000000"/>
                <w:sz w:val="20"/>
              </w:rPr>
              <w:t>
 </w:t>
            </w:r>
          </w:p>
          <w:bookmarkEnd w:id="44"/>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жылқы</w:t>
            </w:r>
            <w:r>
              <w:br/>
            </w:r>
            <w:r>
              <w:rPr>
                <w:rFonts w:ascii="Times New Roman"/>
                <w:b w:val="false"/>
                <w:i w:val="false"/>
                <w:color w:val="000000"/>
                <w:sz w:val="20"/>
              </w:rPr>
              <w:t>
 </w:t>
            </w:r>
          </w:p>
          <w:bookmarkEnd w:id="45"/>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Солоновка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1-қосымша</w:t>
            </w:r>
          </w:p>
        </w:tc>
      </w:tr>
    </w:tbl>
    <w:bookmarkStart w:name="z60" w:id="4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Солоновка ауылдық округінің аумағында жайылымдардың орналасу сызбасы (картасы)</w:t>
      </w:r>
    </w:p>
    <w:bookmarkEnd w:id="46"/>
    <w:bookmarkStart w:name="z6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6286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86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69850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 w:id="49"/>
    <w:p>
      <w:pPr>
        <w:spacing w:after="0"/>
        <w:ind w:left="0"/>
        <w:jc w:val="left"/>
      </w:pPr>
      <w:r>
        <w:rPr>
          <w:rFonts w:ascii="Times New Roman"/>
          <w:b/>
          <w:i w:val="false"/>
          <w:color w:val="000000"/>
        </w:rPr>
        <w:t xml:space="preserve"> Солоновка ауылдық округі аумағында жайылымдардың орналасу сызбасы (картасына) қоса берілетін жер учаскелерінің меншік иелері мен жер пайдаланушылар тізімі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530"/>
        <w:gridCol w:w="3627"/>
        <w:gridCol w:w="838"/>
        <w:gridCol w:w="839"/>
        <w:gridCol w:w="3628"/>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болуы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жайылым,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орман шаруашылығы" коммуналдық мемлекеттік мекемесі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Солоновка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2-қосымша</w:t>
            </w:r>
          </w:p>
        </w:tc>
      </w:tr>
    </w:tbl>
    <w:bookmarkStart w:name="z66" w:id="50"/>
    <w:p>
      <w:pPr>
        <w:spacing w:after="0"/>
        <w:ind w:left="0"/>
        <w:jc w:val="left"/>
      </w:pPr>
      <w:r>
        <w:rPr>
          <w:rFonts w:ascii="Times New Roman"/>
          <w:b/>
          <w:i w:val="false"/>
          <w:color w:val="000000"/>
        </w:rPr>
        <w:t xml:space="preserve"> Жайылым айналымдарының қолайлы сызбасы Солоновка ауылдық округі үшін қолайлы жайылым айналымының сызбасы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2154"/>
        <w:gridCol w:w="2154"/>
        <w:gridCol w:w="2155"/>
        <w:gridCol w:w="2155"/>
      </w:tblGrid>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айдау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айдау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мал айдау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айдау</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көктем-жазғы</w:t>
            </w:r>
            <w:r>
              <w:br/>
            </w:r>
            <w:r>
              <w:rPr>
                <w:rFonts w:ascii="Times New Roman"/>
                <w:b w:val="false"/>
                <w:i w:val="false"/>
                <w:color w:val="000000"/>
                <w:sz w:val="20"/>
              </w:rPr>
              <w:t>
1-маусым</w:t>
            </w:r>
          </w:p>
          <w:bookmarkEnd w:id="51"/>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жазғы</w:t>
            </w:r>
            <w:r>
              <w:br/>
            </w:r>
            <w:r>
              <w:rPr>
                <w:rFonts w:ascii="Times New Roman"/>
                <w:b w:val="false"/>
                <w:i w:val="false"/>
                <w:color w:val="000000"/>
                <w:sz w:val="20"/>
              </w:rPr>
              <w:t>
2-маусым</w:t>
            </w:r>
          </w:p>
          <w:bookmarkEnd w:id="52"/>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күзгі</w:t>
            </w:r>
            <w:r>
              <w:br/>
            </w:r>
            <w:r>
              <w:rPr>
                <w:rFonts w:ascii="Times New Roman"/>
                <w:b w:val="false"/>
                <w:i w:val="false"/>
                <w:color w:val="000000"/>
                <w:sz w:val="20"/>
              </w:rPr>
              <w:t>
3-маусым</w:t>
            </w:r>
          </w:p>
          <w:bookmarkEnd w:id="53"/>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көктем-жазғы</w:t>
            </w:r>
            <w:r>
              <w:br/>
            </w:r>
            <w:r>
              <w:rPr>
                <w:rFonts w:ascii="Times New Roman"/>
                <w:b w:val="false"/>
                <w:i w:val="false"/>
                <w:color w:val="000000"/>
                <w:sz w:val="20"/>
              </w:rPr>
              <w:t>
1-маусым</w:t>
            </w:r>
          </w:p>
          <w:bookmarkEnd w:id="54"/>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жазғы</w:t>
            </w:r>
            <w:r>
              <w:br/>
            </w:r>
            <w:r>
              <w:rPr>
                <w:rFonts w:ascii="Times New Roman"/>
                <w:b w:val="false"/>
                <w:i w:val="false"/>
                <w:color w:val="000000"/>
                <w:sz w:val="20"/>
              </w:rPr>
              <w:t>
2-маусым</w:t>
            </w:r>
          </w:p>
          <w:bookmarkEnd w:id="55"/>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күзгі</w:t>
            </w:r>
            <w:r>
              <w:br/>
            </w:r>
            <w:r>
              <w:rPr>
                <w:rFonts w:ascii="Times New Roman"/>
                <w:b w:val="false"/>
                <w:i w:val="false"/>
                <w:color w:val="000000"/>
                <w:sz w:val="20"/>
              </w:rPr>
              <w:t>
3-маусым</w:t>
            </w:r>
          </w:p>
          <w:bookmarkEnd w:id="56"/>
        </w:tc>
      </w:tr>
    </w:tbl>
    <w:bookmarkStart w:name="z73" w:id="57"/>
    <w:p>
      <w:pPr>
        <w:spacing w:after="0"/>
        <w:ind w:left="0"/>
        <w:jc w:val="both"/>
      </w:pPr>
      <w:r>
        <w:rPr>
          <w:rFonts w:ascii="Times New Roman"/>
          <w:b w:val="false"/>
          <w:i w:val="false"/>
          <w:color w:val="000000"/>
          <w:sz w:val="28"/>
        </w:rPr>
        <w:t>
      Ескертпе: 1, 2, 3, 4 – бір жылда мал айдаудың кезектілігі.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Солоновка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3-қосымша</w:t>
            </w:r>
          </w:p>
        </w:tc>
      </w:tr>
    </w:tbl>
    <w:bookmarkStart w:name="z75" w:id="5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8"/>
    <w:bookmarkStart w:name="z7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7310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Солоновка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4-қосымша</w:t>
            </w:r>
          </w:p>
        </w:tc>
      </w:tr>
    </w:tbl>
    <w:bookmarkStart w:name="z79" w:id="6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w:t>
      </w:r>
    </w:p>
    <w:bookmarkEnd w:id="61"/>
    <w:bookmarkStart w:name="z8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3246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246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Солоновка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5-қосымша</w:t>
            </w:r>
          </w:p>
        </w:tc>
      </w:tr>
    </w:tbl>
    <w:bookmarkStart w:name="z83" w:id="6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 </w:t>
      </w:r>
    </w:p>
    <w:bookmarkEnd w:id="64"/>
    <w:bookmarkStart w:name="z8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0231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231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Солоновка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Жоспарына 6-қосымша</w:t>
            </w:r>
          </w:p>
        </w:tc>
      </w:tr>
    </w:tbl>
    <w:bookmarkStart w:name="z87" w:id="6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4420"/>
        <w:gridCol w:w="5383"/>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шалғайдағы жайылымдардан қайтару мерзімі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