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ca75" w14:textId="ae2c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2014 жылғы 17 сәуірдегі № 22/157-V "Катонқарағай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2020 жылғы 11 тамыздағы № 41/366-VІ шешімі. Шығыс Қазақстан облысының Әділет департаментінде 2020 жылғы 24 тамызда № 7479 болып тіркелді. Күші жойылды - Шығыс Қазақстан облысы Катонқарағай аудандық мәслихатының 2023 жылғы 26 желтоқсандағы № 10/134-VIII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аудандық мәслихатының 26.12.2023 </w:t>
      </w:r>
      <w:r>
        <w:rPr>
          <w:rFonts w:ascii="Times New Roman"/>
          <w:b w:val="false"/>
          <w:i w:val="false"/>
          <w:color w:val="ff0000"/>
          <w:sz w:val="28"/>
        </w:rPr>
        <w:t>№ 10/134-VIII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аудандық мәслихатының 2014 жылғы 17 сәуірдегі № 22/157-V "Катонқарағай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тіркеу Тізілімінде 3328 нөмірімен тіркелген, аудандық "Арай" газетінде 2014 жылғы 23 мамырда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 редакцияда жазылсын:</w:t>
      </w:r>
    </w:p>
    <w:bookmarkStart w:name="z11" w:id="4"/>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2020 жылғы 6 мамырдағы "</w:t>
      </w:r>
      <w:r>
        <w:rPr>
          <w:rFonts w:ascii="Times New Roman"/>
          <w:b w:val="false"/>
          <w:i w:val="false"/>
          <w:color w:val="000000"/>
          <w:sz w:val="28"/>
        </w:rPr>
        <w:t>Ардагерлер туралы</w:t>
      </w:r>
      <w:r>
        <w:rPr>
          <w:rFonts w:ascii="Times New Roman"/>
          <w:b w:val="false"/>
          <w:i w:val="false"/>
          <w:color w:val="000000"/>
          <w:sz w:val="28"/>
        </w:rPr>
        <w:t>" Заңына, Қазақстан Республикасының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Заңына, 2005 жылғы 13 сәуірдегі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Заңына,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әзірленді және әлеуметтік көмек көрсетудің, оның мөлшерлерін белгілеудің тәртібін және мұқтаж азаматтардың жекелеген санаттарының тізбесін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келесі редакцияда жазылсын:</w:t>
      </w:r>
    </w:p>
    <w:bookmarkStart w:name="z15" w:id="5"/>
    <w:p>
      <w:pPr>
        <w:spacing w:after="0"/>
        <w:ind w:left="0"/>
        <w:jc w:val="both"/>
      </w:pPr>
      <w:r>
        <w:rPr>
          <w:rFonts w:ascii="Times New Roman"/>
          <w:b w:val="false"/>
          <w:i w:val="false"/>
          <w:color w:val="000000"/>
          <w:sz w:val="28"/>
        </w:rPr>
        <w:t>
      "14. Атаулы күндер мен мереке күндеріне бір реттік әлеуметтік көмек азаматтардың келесідегідей санаттарына көрсетіледі:</w:t>
      </w:r>
    </w:p>
    <w:bookmarkEnd w:id="5"/>
    <w:bookmarkStart w:name="z16" w:id="6"/>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bookmarkEnd w:id="6"/>
    <w:bookmarkStart w:name="z17" w:id="7"/>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- 33,4 айлық есептік көрсеткіштер;</w:t>
      </w:r>
    </w:p>
    <w:bookmarkEnd w:id="7"/>
    <w:bookmarkStart w:name="z18" w:id="8"/>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- 33,4 айлық есептік көрсеткіштер;</w:t>
      </w:r>
    </w:p>
    <w:bookmarkEnd w:id="8"/>
    <w:bookmarkStart w:name="z19" w:id="9"/>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- 33,4 айлық есептік көрсеткіштер;</w:t>
      </w:r>
    </w:p>
    <w:bookmarkEnd w:id="9"/>
    <w:bookmarkStart w:name="z20" w:id="10"/>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- 33,4 айлық есептік көрсеткіштер;</w:t>
      </w:r>
    </w:p>
    <w:bookmarkEnd w:id="10"/>
    <w:bookmarkStart w:name="z21" w:id="11"/>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- 33,4 айлық есептік көрсеткіш;</w:t>
      </w:r>
    </w:p>
    <w:bookmarkEnd w:id="11"/>
    <w:bookmarkStart w:name="z22" w:id="12"/>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- 33,4 айлық есептік көрсеткіш;</w:t>
      </w:r>
    </w:p>
    <w:bookmarkEnd w:id="12"/>
    <w:bookmarkStart w:name="z23" w:id="13"/>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- 33,4 айлық есептік көрсеткіш;</w:t>
      </w:r>
    </w:p>
    <w:bookmarkEnd w:id="13"/>
    <w:bookmarkStart w:name="z24" w:id="1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- 33,4 айлық есептік көрсеткіш;</w:t>
      </w:r>
    </w:p>
    <w:bookmarkEnd w:id="14"/>
    <w:bookmarkStart w:name="z25" w:id="15"/>
    <w:p>
      <w:pPr>
        <w:spacing w:after="0"/>
        <w:ind w:left="0"/>
        <w:jc w:val="both"/>
      </w:pPr>
      <w:r>
        <w:rPr>
          <w:rFonts w:ascii="Times New Roman"/>
          <w:b w:val="false"/>
          <w:i w:val="false"/>
          <w:color w:val="000000"/>
          <w:sz w:val="28"/>
        </w:rPr>
        <w:t>
      Тәжікстан -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- 33,4 айлық есептік көрсеткіштер;</w:t>
      </w:r>
    </w:p>
    <w:bookmarkEnd w:id="15"/>
    <w:bookmarkStart w:name="z26" w:id="16"/>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- 33,4 айлық есептік көрсеткіштер;</w:t>
      </w:r>
    </w:p>
    <w:bookmarkEnd w:id="16"/>
    <w:bookmarkStart w:name="z27" w:id="17"/>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- 33,4 айлық есептік көрсеткіштер;</w:t>
      </w:r>
    </w:p>
    <w:bookmarkEnd w:id="17"/>
    <w:bookmarkStart w:name="z28" w:id="1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- 4,294 айлық есептік көрсеткіштер;</w:t>
      </w:r>
    </w:p>
    <w:bookmarkEnd w:id="18"/>
    <w:bookmarkStart w:name="z29" w:id="19"/>
    <w:p>
      <w:pPr>
        <w:spacing w:after="0"/>
        <w:ind w:left="0"/>
        <w:jc w:val="both"/>
      </w:pPr>
      <w:r>
        <w:rPr>
          <w:rFonts w:ascii="Times New Roman"/>
          <w:b w:val="false"/>
          <w:i w:val="false"/>
          <w:color w:val="000000"/>
          <w:sz w:val="28"/>
        </w:rPr>
        <w:t>
      2) Халықаралық әйелдер күні - 8 наурыз:</w:t>
      </w:r>
    </w:p>
    <w:bookmarkEnd w:id="19"/>
    <w:bookmarkStart w:name="z30" w:id="20"/>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көп балалы аналарға - 5 айлық есептік көрсеткіш;</w:t>
      </w:r>
    </w:p>
    <w:bookmarkEnd w:id="20"/>
    <w:bookmarkStart w:name="z31" w:id="21"/>
    <w:p>
      <w:pPr>
        <w:spacing w:after="0"/>
        <w:ind w:left="0"/>
        <w:jc w:val="both"/>
      </w:pPr>
      <w:r>
        <w:rPr>
          <w:rFonts w:ascii="Times New Roman"/>
          <w:b w:val="false"/>
          <w:i w:val="false"/>
          <w:color w:val="000000"/>
          <w:sz w:val="28"/>
        </w:rPr>
        <w:t>
      төрт және одан көп бiрге тұратын кәмелет жасқа толмаған балалары бар көп балалы отбасылар, оның iшiнде орта, кәсiптiк, ортадан кейінгі білім беру мекемелерінде, жоғарғы оқу орнында күндiзгi оқу нысаны бойынша оқитын балалар, кәмелет жасқа толғаннан кейiн оқу орнын аяқтаған уақытқа дейiн (жиырма үш жасқа толғанға дейiн) - 5 айлық есептік көрсеткіш;</w:t>
      </w:r>
    </w:p>
    <w:bookmarkEnd w:id="21"/>
    <w:bookmarkStart w:name="z32" w:id="22"/>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22"/>
    <w:bookmarkStart w:name="z33" w:id="23"/>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- 33,4 айлық есептік көрсеткіш;</w:t>
      </w:r>
    </w:p>
    <w:bookmarkEnd w:id="23"/>
    <w:bookmarkStart w:name="z34" w:id="24"/>
    <w:p>
      <w:pPr>
        <w:spacing w:after="0"/>
        <w:ind w:left="0"/>
        <w:jc w:val="both"/>
      </w:pPr>
      <w:r>
        <w:rPr>
          <w:rFonts w:ascii="Times New Roman"/>
          <w:b w:val="false"/>
          <w:i w:val="false"/>
          <w:color w:val="000000"/>
          <w:sz w:val="28"/>
        </w:rPr>
        <w:t>
      1988 - 1989 жылдардағы Чернобыль атомдық электростанциядағы апаттың зардаптарын жоюға қатысқан адамдарға – 33,4 айлық есептік көрсеткіш;</w:t>
      </w:r>
    </w:p>
    <w:bookmarkEnd w:id="24"/>
    <w:bookmarkStart w:name="z35" w:id="2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- 33,4 айлық есептік көрсеткіш;</w:t>
      </w:r>
    </w:p>
    <w:bookmarkEnd w:id="25"/>
    <w:bookmarkStart w:name="z36" w:id="2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адамдарға және мүгедектігі ата-анасының бiрiнiң радиациялық сәуле алуымен генетикалық байланысты олардың балаларына - 23,857 айлық есептік көрсеткіш;</w:t>
      </w:r>
    </w:p>
    <w:bookmarkEnd w:id="26"/>
    <w:bookmarkStart w:name="z37" w:id="27"/>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- 33,4 айлық есептік көрсеткіш.".</w:t>
      </w:r>
    </w:p>
    <w:bookmarkEnd w:id="27"/>
    <w:bookmarkStart w:name="z38" w:id="28"/>
    <w:p>
      <w:pPr>
        <w:spacing w:after="0"/>
        <w:ind w:left="0"/>
        <w:jc w:val="both"/>
      </w:pPr>
      <w:r>
        <w:rPr>
          <w:rFonts w:ascii="Times New Roman"/>
          <w:b w:val="false"/>
          <w:i w:val="false"/>
          <w:color w:val="000000"/>
          <w:sz w:val="28"/>
        </w:rPr>
        <w:t>
      4) Жеңіс күні - 9 мамыр:</w:t>
      </w:r>
    </w:p>
    <w:bookmarkEnd w:id="28"/>
    <w:bookmarkStart w:name="z39" w:id="29"/>
    <w:p>
      <w:pPr>
        <w:spacing w:after="0"/>
        <w:ind w:left="0"/>
        <w:jc w:val="both"/>
      </w:pPr>
      <w:r>
        <w:rPr>
          <w:rFonts w:ascii="Times New Roman"/>
          <w:b w:val="false"/>
          <w:i w:val="false"/>
          <w:color w:val="000000"/>
          <w:sz w:val="28"/>
        </w:rPr>
        <w:t>
      Ұлы Отан соғысының ардагерлеріне - 215,983 айлық есептік көрсеткіш;</w:t>
      </w:r>
    </w:p>
    <w:bookmarkEnd w:id="29"/>
    <w:bookmarkStart w:name="z40" w:id="3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- 35,998 айлық есептік көрсеткіш;</w:t>
      </w:r>
    </w:p>
    <w:bookmarkEnd w:id="30"/>
    <w:bookmarkStart w:name="z41" w:id="3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- 35,998 айлық есептік көрсеткіш;</w:t>
      </w:r>
    </w:p>
    <w:bookmarkEnd w:id="31"/>
    <w:bookmarkStart w:name="z42" w:id="3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- 35,998 айлық есептік көрсеткіш;</w:t>
      </w:r>
    </w:p>
    <w:bookmarkEnd w:id="32"/>
    <w:bookmarkStart w:name="z43" w:id="3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- 35,998 айлық есептік көрсеткіш;</w:t>
      </w:r>
    </w:p>
    <w:bookmarkEnd w:id="33"/>
    <w:bookmarkStart w:name="z44" w:id="3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- 35,998 айлық есептік көрсеткіш;</w:t>
      </w:r>
    </w:p>
    <w:bookmarkEnd w:id="34"/>
    <w:bookmarkStart w:name="z45" w:id="3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- 35,998 айлық есептік көрсеткіш;</w:t>
      </w:r>
    </w:p>
    <w:bookmarkEnd w:id="35"/>
    <w:bookmarkStart w:name="z46" w:id="3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- 35,998 айлық есептік көрсеткіш;</w:t>
      </w:r>
    </w:p>
    <w:bookmarkEnd w:id="36"/>
    <w:bookmarkStart w:name="z47" w:id="37"/>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- 35,998 айлық есептік көрсеткіш;</w:t>
      </w:r>
    </w:p>
    <w:bookmarkEnd w:id="37"/>
    <w:bookmarkStart w:name="z48" w:id="38"/>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- 35,998 айлық есептік көрсеткіш;</w:t>
      </w:r>
    </w:p>
    <w:bookmarkEnd w:id="38"/>
    <w:bookmarkStart w:name="z49" w:id="3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- 35,998 айлық есептік көрсеткіш;</w:t>
      </w:r>
    </w:p>
    <w:bookmarkEnd w:id="39"/>
    <w:bookmarkStart w:name="z50" w:id="4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- 15,299 айлық есептік көрсеткіш;</w:t>
      </w:r>
    </w:p>
    <w:bookmarkEnd w:id="40"/>
    <w:bookmarkStart w:name="z51" w:id="41"/>
    <w:p>
      <w:pPr>
        <w:spacing w:after="0"/>
        <w:ind w:left="0"/>
        <w:jc w:val="both"/>
      </w:pPr>
      <w:r>
        <w:rPr>
          <w:rFonts w:ascii="Times New Roman"/>
          <w:b w:val="false"/>
          <w:i w:val="false"/>
          <w:color w:val="000000"/>
          <w:sz w:val="28"/>
        </w:rPr>
        <w:t>
      5) Саяси қуғын-сүргін құрбандарын еске алу күні - 31 мамыр:</w:t>
      </w:r>
    </w:p>
    <w:bookmarkEnd w:id="41"/>
    <w:bookmarkStart w:name="z52" w:id="42"/>
    <w:p>
      <w:pPr>
        <w:spacing w:after="0"/>
        <w:ind w:left="0"/>
        <w:jc w:val="both"/>
      </w:pPr>
      <w:r>
        <w:rPr>
          <w:rFonts w:ascii="Times New Roman"/>
          <w:b w:val="false"/>
          <w:i w:val="false"/>
          <w:color w:val="000000"/>
          <w:sz w:val="28"/>
        </w:rPr>
        <w:t>
      саяси қуғын-сүргін құрбандары, саяси қуғын-сүргіннен зардап шеккен адамдарға - 4,294 айлық есептік көрсеткіш;</w:t>
      </w:r>
    </w:p>
    <w:bookmarkEnd w:id="42"/>
    <w:bookmarkStart w:name="z53" w:id="43"/>
    <w:p>
      <w:pPr>
        <w:spacing w:after="0"/>
        <w:ind w:left="0"/>
        <w:jc w:val="both"/>
      </w:pPr>
      <w:r>
        <w:rPr>
          <w:rFonts w:ascii="Times New Roman"/>
          <w:b w:val="false"/>
          <w:i w:val="false"/>
          <w:color w:val="000000"/>
          <w:sz w:val="28"/>
        </w:rPr>
        <w:t>
      6) Қазақстан Республикасының Конституциясы күні - 30 тамыз:</w:t>
      </w:r>
    </w:p>
    <w:bookmarkEnd w:id="43"/>
    <w:bookmarkStart w:name="z54" w:id="44"/>
    <w:p>
      <w:pPr>
        <w:spacing w:after="0"/>
        <w:ind w:left="0"/>
        <w:jc w:val="both"/>
      </w:pPr>
      <w:r>
        <w:rPr>
          <w:rFonts w:ascii="Times New Roman"/>
          <w:b w:val="false"/>
          <w:i w:val="false"/>
          <w:color w:val="000000"/>
          <w:sz w:val="28"/>
        </w:rPr>
        <w:t>
      16 жасқа дейінгі мүгедек баланы тәрбиелеп отырған тұлғаларға - 4,711 айлық есептік көрсеткіш;</w:t>
      </w:r>
    </w:p>
    <w:bookmarkEnd w:id="44"/>
    <w:bookmarkStart w:name="z55" w:id="45"/>
    <w:p>
      <w:pPr>
        <w:spacing w:after="0"/>
        <w:ind w:left="0"/>
        <w:jc w:val="both"/>
      </w:pPr>
      <w:r>
        <w:rPr>
          <w:rFonts w:ascii="Times New Roman"/>
          <w:b w:val="false"/>
          <w:i w:val="false"/>
          <w:color w:val="000000"/>
          <w:sz w:val="28"/>
        </w:rPr>
        <w:t>
      көзі нашар көретін 1 топтағы мүгедектерге - 10 айлық есептік көрсеткіш.".</w:t>
      </w:r>
    </w:p>
    <w:bookmarkEnd w:id="45"/>
    <w:bookmarkStart w:name="z56" w:id="46"/>
    <w:p>
      <w:pPr>
        <w:spacing w:after="0"/>
        <w:ind w:left="0"/>
        <w:jc w:val="both"/>
      </w:pPr>
      <w:r>
        <w:rPr>
          <w:rFonts w:ascii="Times New Roman"/>
          <w:b w:val="false"/>
          <w:i w:val="false"/>
          <w:color w:val="000000"/>
          <w:sz w:val="28"/>
        </w:rPr>
        <w:t>
      2. Осы шешім оның алғашқы ресми жарияланған күнінен кейiн күнтiзбелiк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Шаухин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