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a5ef" w14:textId="751a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2019 жылғы 26 желтоқсандағы № 35/299-VI "2020-2022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28 қазандағы № 44/382-VI шешімі. Шығыс Қазақстан облысының Әділет департаментінде 2020 жылғы 10 қарашада № 7781 болып тіркелді. Күші жойылды - Шығыс Қазақстан облысы Катонқарағай аудандық мәслихатының 2020 жылғы 25 желтоқсандағы № 46/400-VI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25.12.2020 </w:t>
      </w:r>
      <w:r>
        <w:rPr>
          <w:rFonts w:ascii="Times New Roman"/>
          <w:b w:val="false"/>
          <w:i w:val="false"/>
          <w:color w:val="ff0000"/>
          <w:sz w:val="28"/>
        </w:rPr>
        <w:t>№ 46/400-VI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9 қазандағы № 42/475-VI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7648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2019 жылғы 26 желтоқсандағы № 35/299-VI "2020-2022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6483 нөмірімен тіркелген, 2020 жылғы 15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10 226 347,0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801 782,0 мың теңге;</w:t>
      </w:r>
    </w:p>
    <w:bookmarkEnd w:id="5"/>
    <w:bookmarkStart w:name="z13" w:id="6"/>
    <w:p>
      <w:pPr>
        <w:spacing w:after="0"/>
        <w:ind w:left="0"/>
        <w:jc w:val="both"/>
      </w:pPr>
      <w:r>
        <w:rPr>
          <w:rFonts w:ascii="Times New Roman"/>
          <w:b w:val="false"/>
          <w:i w:val="false"/>
          <w:color w:val="000000"/>
          <w:sz w:val="28"/>
        </w:rPr>
        <w:t>
      салықтық емес түсімдер – 3 197,9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6 161,0 мың теңге;</w:t>
      </w:r>
    </w:p>
    <w:bookmarkEnd w:id="7"/>
    <w:bookmarkStart w:name="z15" w:id="8"/>
    <w:p>
      <w:pPr>
        <w:spacing w:after="0"/>
        <w:ind w:left="0"/>
        <w:jc w:val="both"/>
      </w:pPr>
      <w:r>
        <w:rPr>
          <w:rFonts w:ascii="Times New Roman"/>
          <w:b w:val="false"/>
          <w:i w:val="false"/>
          <w:color w:val="000000"/>
          <w:sz w:val="28"/>
        </w:rPr>
        <w:t>
      трансферттер түсімі – 9 415 206,1 мың теңге;</w:t>
      </w:r>
    </w:p>
    <w:bookmarkEnd w:id="8"/>
    <w:bookmarkStart w:name="z16" w:id="9"/>
    <w:p>
      <w:pPr>
        <w:spacing w:after="0"/>
        <w:ind w:left="0"/>
        <w:jc w:val="both"/>
      </w:pPr>
      <w:r>
        <w:rPr>
          <w:rFonts w:ascii="Times New Roman"/>
          <w:b w:val="false"/>
          <w:i w:val="false"/>
          <w:color w:val="000000"/>
          <w:sz w:val="28"/>
        </w:rPr>
        <w:t>
      2) шығындар – 10 574 644,7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281 807,5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323 426,5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41 619,0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- 770 771,2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770 771,2,0 мың теңге:</w:t>
      </w:r>
    </w:p>
    <w:bookmarkEnd w:id="17"/>
    <w:bookmarkStart w:name="z25" w:id="18"/>
    <w:p>
      <w:pPr>
        <w:spacing w:after="0"/>
        <w:ind w:left="0"/>
        <w:jc w:val="both"/>
      </w:pPr>
      <w:r>
        <w:rPr>
          <w:rFonts w:ascii="Times New Roman"/>
          <w:b w:val="false"/>
          <w:i w:val="false"/>
          <w:color w:val="000000"/>
          <w:sz w:val="28"/>
        </w:rPr>
        <w:t>
      қарыздар түсімі – 528 880,2 мың теңге;</w:t>
      </w:r>
    </w:p>
    <w:bookmarkEnd w:id="18"/>
    <w:bookmarkStart w:name="z26" w:id="19"/>
    <w:p>
      <w:pPr>
        <w:spacing w:after="0"/>
        <w:ind w:left="0"/>
        <w:jc w:val="both"/>
      </w:pPr>
      <w:r>
        <w:rPr>
          <w:rFonts w:ascii="Times New Roman"/>
          <w:b w:val="false"/>
          <w:i w:val="false"/>
          <w:color w:val="000000"/>
          <w:sz w:val="28"/>
        </w:rPr>
        <w:t>
      қарыздарды өтеу – 41 619,0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142 844,0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2020 жылғы </w:t>
            </w:r>
            <w:r>
              <w:br/>
            </w:r>
            <w:r>
              <w:rPr>
                <w:rFonts w:ascii="Times New Roman"/>
                <w:b w:val="false"/>
                <w:i w:val="false"/>
                <w:color w:val="000000"/>
                <w:sz w:val="20"/>
              </w:rPr>
              <w:t xml:space="preserve">28 қазаны № 44/382-VI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желтоқсандағы № 35/299 -VI </w:t>
            </w:r>
            <w:r>
              <w:br/>
            </w:r>
            <w:r>
              <w:rPr>
                <w:rFonts w:ascii="Times New Roman"/>
                <w:b w:val="false"/>
                <w:i w:val="false"/>
                <w:color w:val="000000"/>
                <w:sz w:val="20"/>
              </w:rPr>
              <w:t>шешіміне 1-қосымша</w:t>
            </w:r>
          </w:p>
        </w:tc>
      </w:tr>
    </w:tbl>
    <w:bookmarkStart w:name="z34" w:id="23"/>
    <w:p>
      <w:pPr>
        <w:spacing w:after="0"/>
        <w:ind w:left="0"/>
        <w:jc w:val="left"/>
      </w:pPr>
      <w:r>
        <w:rPr>
          <w:rFonts w:ascii="Times New Roman"/>
          <w:b/>
          <w:i w:val="false"/>
          <w:color w:val="000000"/>
        </w:rPr>
        <w:t xml:space="preserve"> 2020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10226347,0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9415206,1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9357921,2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9357921,2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10574644,7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4413342,0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4088185,0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қазандағы № 44/382-VI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желтоқсандағы № 35/299 -VI </w:t>
            </w:r>
            <w:r>
              <w:br/>
            </w:r>
            <w:r>
              <w:rPr>
                <w:rFonts w:ascii="Times New Roman"/>
                <w:b w:val="false"/>
                <w:i w:val="false"/>
                <w:color w:val="000000"/>
                <w:sz w:val="20"/>
              </w:rPr>
              <w:t>шешіміне 6-қосымша</w:t>
            </w:r>
          </w:p>
        </w:tc>
      </w:tr>
    </w:tbl>
    <w:bookmarkStart w:name="z37" w:id="24"/>
    <w:p>
      <w:pPr>
        <w:spacing w:after="0"/>
        <w:ind w:left="0"/>
        <w:jc w:val="left"/>
      </w:pPr>
      <w:r>
        <w:rPr>
          <w:rFonts w:ascii="Times New Roman"/>
          <w:b/>
          <w:i w:val="false"/>
          <w:color w:val="000000"/>
        </w:rPr>
        <w:t xml:space="preserve"> 2020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1"/>
        <w:gridCol w:w="5146"/>
        <w:gridCol w:w="3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1322861,9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290138,0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290138,0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276284,0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298767,6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298767,6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211453,7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154934,3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қазандағы № 44/382-VI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желтоқсандағы № 35/299 -VI </w:t>
            </w:r>
            <w:r>
              <w:br/>
            </w:r>
            <w:r>
              <w:rPr>
                <w:rFonts w:ascii="Times New Roman"/>
                <w:b w:val="false"/>
                <w:i w:val="false"/>
                <w:color w:val="000000"/>
                <w:sz w:val="20"/>
              </w:rPr>
              <w:t>шешіміне 7 -қосымша</w:t>
            </w:r>
          </w:p>
        </w:tc>
      </w:tr>
    </w:tbl>
    <w:bookmarkStart w:name="z40" w:id="25"/>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3701421,5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338923,0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976966,0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966232,0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909549,0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448894,0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448894,0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қазандағы № 44/382-VI </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желтоқсандағы № 35/299 -VI </w:t>
            </w:r>
            <w:r>
              <w:br/>
            </w:r>
            <w:r>
              <w:rPr>
                <w:rFonts w:ascii="Times New Roman"/>
                <w:b w:val="false"/>
                <w:i w:val="false"/>
                <w:color w:val="000000"/>
                <w:sz w:val="20"/>
              </w:rPr>
              <w:t>шешіміне 8-қосымша</w:t>
            </w:r>
          </w:p>
        </w:tc>
      </w:tr>
    </w:tbl>
    <w:bookmarkStart w:name="z43"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2020-2022 жылдарға арналған аудандық бюджеттің бюджеттік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12"/>
        <w:gridCol w:w="912"/>
        <w:gridCol w:w="3590"/>
        <w:gridCol w:w="2230"/>
        <w:gridCol w:w="1992"/>
        <w:gridCol w:w="1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1731453,2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1123113,6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1123113,6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254907,7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7 екі пәтерлі үйдің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24 пәтерлі үйдің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үйді сумен жабдықтау, кәріз және жылумен жабдықтаудың сыртқы инженерлік желілерінің құрылысы" жоба бойынша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үйді электрмен жабдықтау" жоба бойынша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30 пәтерлі тұрғын үй құрылысы" жоба бойынша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7 екі пәтерлі үйдің құрылысы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205453,7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30 пәтерлі үй салуға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жеті 2 пәтерлі үй үшін металл қоршаулар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үйге инженерлік-коммуникациялық инфрақұрылым құрылысы (сыртқы электрмен жабдықтау желілері)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үйге инженерлік-коммуникациялық инфрақұрылым құрылысы (сыртқы су құбыры, кәріз және жылумен жабдықтау желілері))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7 және 2 пәтерлі үйлердің инженерлік-коммуникациялық инфрақұрылымын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ауылының жылу желілерін қайта жаңартуға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ауылының спорт модулінің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Катонқарағай, Өрел, Алтынбел, Малонарым ауылдарда мал қорымдарын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Ново-Поляковка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Аксу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Шынгыстай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Топкаин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Солоновка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Аршаты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кәріз желілері мен тазарту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кәріз желілері мен тазарту құрылыстарын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Белқарағай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Коробиха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819415,0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Ново-Поляковка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Ақсу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Шыңғыстай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484809,0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Топқайын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Солоновка ауылындағы су құбыры желілерін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Аршаты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кәріз желілері мен тазарту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кәріз желілері мен тазарту құрылыстарын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Белқарағай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Коробиха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дене шынықтыру-сауықтыру кешенінің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ауылының спорт модулінің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Катонқарағай, Өрел, Алтынбел, Малонарымка ауылдарында мал қорымдарын салуға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581683,6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әкімдігінің "АлтайКомСервис" КМК үшін арнайы техника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дене шынықтыру-сауықтыру кешенінің қайта жаңартуға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қазандағы № 44/382-VI </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желтоқсандағы № 35/299 -VI </w:t>
            </w:r>
            <w:r>
              <w:br/>
            </w:r>
            <w:r>
              <w:rPr>
                <w:rFonts w:ascii="Times New Roman"/>
                <w:b w:val="false"/>
                <w:i w:val="false"/>
                <w:color w:val="000000"/>
                <w:sz w:val="20"/>
              </w:rPr>
              <w:t>шешіміне 9-қосымша</w:t>
            </w:r>
          </w:p>
        </w:tc>
      </w:tr>
    </w:tbl>
    <w:bookmarkStart w:name="z46" w:id="27"/>
    <w:p>
      <w:pPr>
        <w:spacing w:after="0"/>
        <w:ind w:left="0"/>
        <w:jc w:val="left"/>
      </w:pPr>
      <w:r>
        <w:rPr>
          <w:rFonts w:ascii="Times New Roman"/>
          <w:b/>
          <w:i w:val="false"/>
          <w:color w:val="000000"/>
        </w:rPr>
        <w:t xml:space="preserve"> 2020 жылы ауылдық елді мекендердің әлеуметтік саласының мамандарын әлеуметтік қолдау шараларын іске асыру үшін бөлінген қаражат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929"/>
        <w:gridCol w:w="3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