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d3532" w14:textId="63d35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2019 жылғы 26 желтоқсандағы № 35/299–VI "2020-2022 жылдарға арналған Катонқарағай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2020 жылғы 23 қарашадағы № 45/392-VI шешімі. Шығыс Қазақстан облысының Әділет департаментінде 2020 жылғы 30 қарашада № 7901 болып тіркелді. Күші жойылды - Шығыс Қазақстан облысы Катонқарағай аудандық мәслихатының 2020 жылғы 25 желтоқсандағы № 46/400-VI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Катонқарағай аудандық мәслихатының 25.12.2020 </w:t>
      </w:r>
      <w:r>
        <w:rPr>
          <w:rFonts w:ascii="Times New Roman"/>
          <w:b w:val="false"/>
          <w:i w:val="false"/>
          <w:color w:val="ff0000"/>
          <w:sz w:val="28"/>
        </w:rPr>
        <w:t>№ 46/400-VI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2020 жылғы 17 қарашадағы № 43/490-VI "2020-2022 жылдарға арналған облыстық бюджет туралы" Шығыс Қазақстан облыстық мәслихатының 2019 жылғы 13 желтоқсандағы № 35/389-VI </w:t>
      </w:r>
      <w:r>
        <w:rPr>
          <w:rFonts w:ascii="Times New Roman"/>
          <w:b w:val="false"/>
          <w:i w:val="false"/>
          <w:color w:val="000000"/>
          <w:sz w:val="28"/>
        </w:rPr>
        <w:t>шешіміне</w:t>
      </w:r>
      <w:r>
        <w:rPr>
          <w:rFonts w:ascii="Times New Roman"/>
          <w:b w:val="false"/>
          <w:i w:val="false"/>
          <w:color w:val="000000"/>
          <w:sz w:val="28"/>
        </w:rPr>
        <w:t xml:space="preserve"> өзгерістер және толықтырулар енгізу туралы" (нормативтік құқықтық актілердің мемлекеттік тіркеу Тізілімінде 7858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Катонқарағай аудандық мәслихатының 2019 жылғы 26 желтоқсандағы № 35/299-VI "2020-2022 жылдарға арналған Катонқарағай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6483 нөмірімен тіркелген, 2020 жылғы 15 қаңтарда Қазақстан Республикасының нормативтік құқықтық актілерінің электрондық түрдегі эталондық бақылау банкінде жарияланды)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10 470 545,3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831 927,0 мың теңге;</w:t>
      </w:r>
    </w:p>
    <w:bookmarkEnd w:id="5"/>
    <w:bookmarkStart w:name="z13" w:id="6"/>
    <w:p>
      <w:pPr>
        <w:spacing w:after="0"/>
        <w:ind w:left="0"/>
        <w:jc w:val="both"/>
      </w:pPr>
      <w:r>
        <w:rPr>
          <w:rFonts w:ascii="Times New Roman"/>
          <w:b w:val="false"/>
          <w:i w:val="false"/>
          <w:color w:val="000000"/>
          <w:sz w:val="28"/>
        </w:rPr>
        <w:t>
      салықтық емес түсімдер – 9 327,9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11 262,0 мың теңге;</w:t>
      </w:r>
    </w:p>
    <w:bookmarkEnd w:id="7"/>
    <w:bookmarkStart w:name="z15" w:id="8"/>
    <w:p>
      <w:pPr>
        <w:spacing w:after="0"/>
        <w:ind w:left="0"/>
        <w:jc w:val="both"/>
      </w:pPr>
      <w:r>
        <w:rPr>
          <w:rFonts w:ascii="Times New Roman"/>
          <w:b w:val="false"/>
          <w:i w:val="false"/>
          <w:color w:val="000000"/>
          <w:sz w:val="28"/>
        </w:rPr>
        <w:t>
      трансферттер түсімі – 9 618 028,4 мың теңге;</w:t>
      </w:r>
    </w:p>
    <w:bookmarkEnd w:id="8"/>
    <w:bookmarkStart w:name="z16" w:id="9"/>
    <w:p>
      <w:pPr>
        <w:spacing w:after="0"/>
        <w:ind w:left="0"/>
        <w:jc w:val="both"/>
      </w:pPr>
      <w:r>
        <w:rPr>
          <w:rFonts w:ascii="Times New Roman"/>
          <w:b w:val="false"/>
          <w:i w:val="false"/>
          <w:color w:val="000000"/>
          <w:sz w:val="28"/>
        </w:rPr>
        <w:t>
      2) шығындар – 10 818 843,0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252 308,5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293 927,5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41 619,0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- 985 470,5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985 470,5 мың теңге:</w:t>
      </w:r>
    </w:p>
    <w:bookmarkEnd w:id="17"/>
    <w:bookmarkStart w:name="z25" w:id="18"/>
    <w:p>
      <w:pPr>
        <w:spacing w:after="0"/>
        <w:ind w:left="0"/>
        <w:jc w:val="both"/>
      </w:pPr>
      <w:r>
        <w:rPr>
          <w:rFonts w:ascii="Times New Roman"/>
          <w:b w:val="false"/>
          <w:i w:val="false"/>
          <w:color w:val="000000"/>
          <w:sz w:val="28"/>
        </w:rPr>
        <w:t>
      қарыздар түсімі – 499 381,2 мың теңге;</w:t>
      </w:r>
    </w:p>
    <w:bookmarkEnd w:id="18"/>
    <w:bookmarkStart w:name="z26" w:id="19"/>
    <w:p>
      <w:pPr>
        <w:spacing w:after="0"/>
        <w:ind w:left="0"/>
        <w:jc w:val="both"/>
      </w:pPr>
      <w:r>
        <w:rPr>
          <w:rFonts w:ascii="Times New Roman"/>
          <w:b w:val="false"/>
          <w:i w:val="false"/>
          <w:color w:val="000000"/>
          <w:sz w:val="28"/>
        </w:rPr>
        <w:t>
      қарыздарды өтеу – 41 619,0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142 844,0 мың теңге.".</w:t>
      </w:r>
    </w:p>
    <w:bookmarkEnd w:id="20"/>
    <w:bookmarkStart w:name="z28" w:id="21"/>
    <w:p>
      <w:pPr>
        <w:spacing w:after="0"/>
        <w:ind w:left="0"/>
        <w:jc w:val="both"/>
      </w:pPr>
      <w:r>
        <w:rPr>
          <w:rFonts w:ascii="Times New Roman"/>
          <w:b w:val="false"/>
          <w:i w:val="false"/>
          <w:color w:val="000000"/>
          <w:sz w:val="28"/>
        </w:rPr>
        <w:t xml:space="preserve">
      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 қосымшаларына</w:t>
      </w:r>
      <w:r>
        <w:rPr>
          <w:rFonts w:ascii="Times New Roman"/>
          <w:b w:val="false"/>
          <w:i w:val="false"/>
          <w:color w:val="000000"/>
          <w:sz w:val="28"/>
        </w:rPr>
        <w:t xml:space="preserve"> сәйкес келесі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Агажаева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2020 жылғы 23 қарашасы </w:t>
            </w:r>
            <w:r>
              <w:br/>
            </w:r>
            <w:r>
              <w:rPr>
                <w:rFonts w:ascii="Times New Roman"/>
                <w:b w:val="false"/>
                <w:i w:val="false"/>
                <w:color w:val="000000"/>
                <w:sz w:val="20"/>
              </w:rPr>
              <w:t xml:space="preserve">№ 45/392-VI шешіміне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26 желтоқсандағы </w:t>
            </w:r>
            <w:r>
              <w:br/>
            </w:r>
            <w:r>
              <w:rPr>
                <w:rFonts w:ascii="Times New Roman"/>
                <w:b w:val="false"/>
                <w:i w:val="false"/>
                <w:color w:val="000000"/>
                <w:sz w:val="20"/>
              </w:rPr>
              <w:t xml:space="preserve">№ 35/299 -VI шешіміне </w:t>
            </w:r>
            <w:r>
              <w:br/>
            </w:r>
            <w:r>
              <w:rPr>
                <w:rFonts w:ascii="Times New Roman"/>
                <w:b w:val="false"/>
                <w:i w:val="false"/>
                <w:color w:val="000000"/>
                <w:sz w:val="20"/>
              </w:rPr>
              <w:t>1-қосымша</w:t>
            </w:r>
          </w:p>
        </w:tc>
      </w:tr>
    </w:tbl>
    <w:bookmarkStart w:name="z34" w:id="23"/>
    <w:p>
      <w:pPr>
        <w:spacing w:after="0"/>
        <w:ind w:left="0"/>
        <w:jc w:val="left"/>
      </w:pPr>
      <w:r>
        <w:rPr>
          <w:rFonts w:ascii="Times New Roman"/>
          <w:b/>
          <w:i w:val="false"/>
          <w:color w:val="000000"/>
        </w:rPr>
        <w:t xml:space="preserve"> 2020 жылға арналған Катонқарағай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10470545,3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831927,0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416547,0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396653,0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343861,0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343861,0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9618028,4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57284,9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57284,9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9560743,5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9560743,5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7"/>
        <w:gridCol w:w="1187"/>
        <w:gridCol w:w="5835"/>
        <w:gridCol w:w="32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10818843,0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1095829,0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169888,0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813279,0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790954,0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4824416,3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4725042,0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4361950,0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112526,0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586344,0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586344,0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158114,0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1163734,6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157023,0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1006711,6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434879,0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405171,0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1187466,3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498329,7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498329,7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1177954,3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1177954,3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398733,0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716059,0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252308,5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293927,5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-985470,5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985470,5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499381,2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499381,2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499381,2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142844,0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142844,0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142844,0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23 қарашадағы </w:t>
            </w:r>
            <w:r>
              <w:br/>
            </w:r>
            <w:r>
              <w:rPr>
                <w:rFonts w:ascii="Times New Roman"/>
                <w:b w:val="false"/>
                <w:i w:val="false"/>
                <w:color w:val="000000"/>
                <w:sz w:val="20"/>
              </w:rPr>
              <w:t xml:space="preserve">№ 45/392 - VI шешіміне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26 желтоқсандағы </w:t>
            </w:r>
            <w:r>
              <w:br/>
            </w:r>
            <w:r>
              <w:rPr>
                <w:rFonts w:ascii="Times New Roman"/>
                <w:b w:val="false"/>
                <w:i w:val="false"/>
                <w:color w:val="000000"/>
                <w:sz w:val="20"/>
              </w:rPr>
              <w:t xml:space="preserve">№ 35/299 -VI шешіміне </w:t>
            </w:r>
            <w:r>
              <w:br/>
            </w:r>
            <w:r>
              <w:rPr>
                <w:rFonts w:ascii="Times New Roman"/>
                <w:b w:val="false"/>
                <w:i w:val="false"/>
                <w:color w:val="000000"/>
                <w:sz w:val="20"/>
              </w:rPr>
              <w:t>6-қосымша</w:t>
            </w:r>
          </w:p>
        </w:tc>
      </w:tr>
    </w:tbl>
    <w:bookmarkStart w:name="z37" w:id="24"/>
    <w:p>
      <w:pPr>
        <w:spacing w:after="0"/>
        <w:ind w:left="0"/>
        <w:jc w:val="left"/>
      </w:pPr>
      <w:r>
        <w:rPr>
          <w:rFonts w:ascii="Times New Roman"/>
          <w:b/>
          <w:i w:val="false"/>
          <w:color w:val="000000"/>
        </w:rPr>
        <w:t xml:space="preserve"> 2020 жылға арналған аудандық бюджетке облыстық бюджеттен түскен нысаналы ағымдағы трансферттер және даму трансферттері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380"/>
        <w:gridCol w:w="1381"/>
        <w:gridCol w:w="5146"/>
        <w:gridCol w:w="33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1403539,9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292863,0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288934,0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288934,0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39372,0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39372,0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39372,0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190877,0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190877,0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190877,0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276284,0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43959,0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12684,0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31275,0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232325,0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232325,0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366167,6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298967,6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211453,7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37857,9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49456,0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44139,0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44139,0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44139,0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153981,3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93945,6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93945,6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49435,7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49435,7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23 қарашадағы </w:t>
            </w:r>
            <w:r>
              <w:br/>
            </w:r>
            <w:r>
              <w:rPr>
                <w:rFonts w:ascii="Times New Roman"/>
                <w:b w:val="false"/>
                <w:i w:val="false"/>
                <w:color w:val="000000"/>
                <w:sz w:val="20"/>
              </w:rPr>
              <w:t xml:space="preserve">№ 45/392- VI шешіміне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26 желтоқсандағы </w:t>
            </w:r>
            <w:r>
              <w:br/>
            </w:r>
            <w:r>
              <w:rPr>
                <w:rFonts w:ascii="Times New Roman"/>
                <w:b w:val="false"/>
                <w:i w:val="false"/>
                <w:color w:val="000000"/>
                <w:sz w:val="20"/>
              </w:rPr>
              <w:t xml:space="preserve">№ 35/299 -VI шешіміне </w:t>
            </w:r>
            <w:r>
              <w:br/>
            </w:r>
            <w:r>
              <w:rPr>
                <w:rFonts w:ascii="Times New Roman"/>
                <w:b w:val="false"/>
                <w:i w:val="false"/>
                <w:color w:val="000000"/>
                <w:sz w:val="20"/>
              </w:rPr>
              <w:t>7 -қосымша</w:t>
            </w:r>
          </w:p>
        </w:tc>
      </w:tr>
    </w:tbl>
    <w:bookmarkStart w:name="z40" w:id="25"/>
    <w:p>
      <w:pPr>
        <w:spacing w:after="0"/>
        <w:ind w:left="0"/>
        <w:jc w:val="left"/>
      </w:pPr>
      <w:r>
        <w:rPr>
          <w:rFonts w:ascii="Times New Roman"/>
          <w:b/>
          <w:i w:val="false"/>
          <w:color w:val="000000"/>
        </w:rPr>
        <w:t xml:space="preserve"> 2020 жылға арналған аудандық бюджетке республикалық бюджеттен түскен нысаналы ағымдағы және даму трансферттері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1483"/>
        <w:gridCol w:w="1483"/>
        <w:gridCol w:w="4616"/>
        <w:gridCol w:w="36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3794066,8</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323748,0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323748,0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323748,0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1305798,3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1296196,0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1245790,0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7957,0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18521,0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15175,0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214712,0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214712,0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68696,0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120025,0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19456,0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728917,0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684307,0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34498,0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619809,0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28118,0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28118,0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61602,5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61602,5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61602,5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1032032,0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448894,0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448894,0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487738,0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487738,0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23 қарашадағы </w:t>
            </w:r>
            <w:r>
              <w:br/>
            </w:r>
            <w:r>
              <w:rPr>
                <w:rFonts w:ascii="Times New Roman"/>
                <w:b w:val="false"/>
                <w:i w:val="false"/>
                <w:color w:val="000000"/>
                <w:sz w:val="20"/>
              </w:rPr>
              <w:t xml:space="preserve">№ 45/392- VI шешіміне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26 желтоқсандағы </w:t>
            </w:r>
            <w:r>
              <w:br/>
            </w:r>
            <w:r>
              <w:rPr>
                <w:rFonts w:ascii="Times New Roman"/>
                <w:b w:val="false"/>
                <w:i w:val="false"/>
                <w:color w:val="000000"/>
                <w:sz w:val="20"/>
              </w:rPr>
              <w:t xml:space="preserve">№ 35/299 -VI шешіміне </w:t>
            </w:r>
            <w:r>
              <w:br/>
            </w:r>
            <w:r>
              <w:rPr>
                <w:rFonts w:ascii="Times New Roman"/>
                <w:b w:val="false"/>
                <w:i w:val="false"/>
                <w:color w:val="000000"/>
                <w:sz w:val="20"/>
              </w:rPr>
              <w:t>8-қосымша</w:t>
            </w:r>
          </w:p>
        </w:tc>
      </w:tr>
    </w:tbl>
    <w:bookmarkStart w:name="z43" w:id="26"/>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бағдарламаларға бөлінген 2020-2022 жылдарға арналған аудандық бюджеттің бюджеттік даму бағдарламаларының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912"/>
        <w:gridCol w:w="912"/>
        <w:gridCol w:w="3590"/>
        <w:gridCol w:w="2230"/>
        <w:gridCol w:w="1992"/>
        <w:gridCol w:w="19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1615051,2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218335,0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1006711,6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218335,0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1006711,6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218335,0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253807,7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 7 екі пәтерлі үйдің құрылысына ЖСҚ әзірлеу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ауылында 24 пәтерлі үйдің құрылысына ЖСҚ әзірлеу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ауылындағы 30 пәтерлі тұрғын үйді сумен жабдықтау, кәріз және жылумен жабдықтаудың сыртқы инженерлік желілерінің құрылысы" жоба бойынша ЖСҚ түзету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ауылындағы 30 пәтерлі тұрғын үйді электрмен жабдықтау" жоба бойынша ЖСҚ түзету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 30 пәтерлі тұрғын үй құрылысы" жоба бойынша ЖСҚ түзету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 7 екі пәтерлі үйдің құрылысы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205453,7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 30 пәтерлі үй салуға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жеті 2 пәтерлі үй үшін металл қоршаулар салу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ауылындағы 30 пәтерлі тұрғын үйге инженерлік-коммуникациялық инфрақұрылым құрылысы (сыртқы электрмен жабдықтау желілері)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ауылындағы 30 пәтерлі тұрғын үйге инженерлік-коммуникациялық инфрақұрылым құрылысы (сыртқы су құбыры, кәріз және жылумен жабдықтау желілері)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72355,9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 7 және 2 пәтерлі үйлердің инженерлік-коммуникациялық инфрақұрылымын салу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72355,9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Катонқарағай ауылының жылу желілерін қайта жаңартуға ЖСҚ түзету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10933,0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Үлкен Нарын ауылының спорт модулінің құрылысына ЖСҚ әзірлеу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Үлкен Нарын, Катонқарағай, Өрел, Алтынбел, Малонарым ауылдарда мал қорымдарын құрылысына ЖСҚ әзірлеу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Катонқарағай ауылындағы орталық қазандықты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Катонқарағай ауылындағы орталық қазандықты қайта құру. Электрмен жабдықтау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Үлкен Нарын ауылындағы су құбыры желілерінің құрылысына ЖСҚ әзірлеу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Катонқарағай ауылындағы су құбыры желілерінің құрылысына ЖСҚ әзірлеу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Ново-Поляковка ауылында су құбыры желілері мен су бөгеті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Ақсу ауылында су құбыры желілері мен су бөгеті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Шынгыстай ауылында су құбыры желілері мен су бөгеті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Топқайың ауылында су құбыры желілері мен су бөгеті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Солоновка ауылында су құбыры желілері мен су бөгеті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Аршаты ауылында су құбыры желілері мен су бөгеті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Үлкен Нарын ауылында су құбыры желілері мен су бөгеті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Катонқарағай ауылында су құбыры желілері мен су бөгеті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Үлкен Нарын ауылындағы кәріз желілері мен тазарту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Катонқарағай ауылындағы кәріз желілері мен тазарту құрылыстарын салу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Белқарағай ауылында су құбыры желілері мен су бөгеті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Коробиха ауылында су құбыры желілері мен су бөгеті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669415,0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218335,0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Үлкен Нарын ауылындағы су құбыры желілерінің құрылысына ЖСҚ әзірлеу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Катонқарағай а. су құбыры желілерінің құрылысына ЖСҚ әзірлеу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Ново-Поляковка ауылындағы су құбыры желілері мен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Ақсу ауылындағы су құбыры желілері мен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Шыңғыстай ауылындағы су құбыры желілері мен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334809,0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Топқайын ауылындағы су құбыры желілері мен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Солоновка ауылындағы су құбыры желілерін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Аршаты ауылындағы су құбыры желілері мен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Үлкен Нарын ауылында су құбыры желілері мен су бөгеті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Катонқарағай ауылында су құбыры желілері мен су бөгеті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97888,0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97888,0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ауылындағы кәріз желілері мен тазарту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ауылындағы кәріз желілері мен тазарту құрылыстарын салу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42033,0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Белқарағай ауылында су құбыры желілері мен су бөгеті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Коробиха ауылында су құбыры желілері мен су бөгеті құрылыстарын қайта жаңарту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ауылында дене шынықтыру-сауықтыру кешенінің құрылысына ЖСҚ әзірлеу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Үлкен Нарын ауылының спорт модулінің құрылысына ЖСҚ әзірлеу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Үлкен Нарын, Катонқарағай, Өрел, Алтынбел, Малонарым ауылдарында мал қорымдарын салуға ЖСҚ әзірлеу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581683,6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93945,6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93945,6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әкімдігінің "АлтайКомСервис" КМК үшін арнайы техника сатып алу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93945,6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487738,0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487738,0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ауылында дене шынықтыру-сауықтыру кешенінің қайта жаңартуға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487738,0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23 қарашадағы </w:t>
            </w:r>
            <w:r>
              <w:br/>
            </w:r>
            <w:r>
              <w:rPr>
                <w:rFonts w:ascii="Times New Roman"/>
                <w:b w:val="false"/>
                <w:i w:val="false"/>
                <w:color w:val="000000"/>
                <w:sz w:val="20"/>
              </w:rPr>
              <w:t xml:space="preserve">№ 45/392- VI шешіміне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26 желтоқсандағы </w:t>
            </w:r>
            <w:r>
              <w:br/>
            </w:r>
            <w:r>
              <w:rPr>
                <w:rFonts w:ascii="Times New Roman"/>
                <w:b w:val="false"/>
                <w:i w:val="false"/>
                <w:color w:val="000000"/>
                <w:sz w:val="20"/>
              </w:rPr>
              <w:t xml:space="preserve">№ 35/299 -VI шешіміне </w:t>
            </w:r>
            <w:r>
              <w:br/>
            </w:r>
            <w:r>
              <w:rPr>
                <w:rFonts w:ascii="Times New Roman"/>
                <w:b w:val="false"/>
                <w:i w:val="false"/>
                <w:color w:val="000000"/>
                <w:sz w:val="20"/>
              </w:rPr>
              <w:t>9-қосымша</w:t>
            </w:r>
          </w:p>
        </w:tc>
      </w:tr>
    </w:tbl>
    <w:bookmarkStart w:name="z46" w:id="27"/>
    <w:p>
      <w:pPr>
        <w:spacing w:after="0"/>
        <w:ind w:left="0"/>
        <w:jc w:val="left"/>
      </w:pPr>
      <w:r>
        <w:rPr>
          <w:rFonts w:ascii="Times New Roman"/>
          <w:b/>
          <w:i w:val="false"/>
          <w:color w:val="000000"/>
        </w:rPr>
        <w:t xml:space="preserve"> 2020 жылы ауылдық елді мекендердің әлеуметтік саласының мамандарын әлеуметтік қолдау шараларын іске асыру үшін бөлінген қаражат</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583"/>
        <w:gridCol w:w="1583"/>
        <w:gridCol w:w="4929"/>
        <w:gridCol w:w="30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Шығындар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61602,5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61602,5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61602,5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