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6a8" w14:textId="7d62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Аққала ауылдық округінің бюджеті туралы" Көкпекті аудандық мәслихатының 2020 жылғы 6 қаңтардағы № 44-2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46-2 шешімі. Шығыс Қазақстан облысының Әділет департаментінде 2020 жылғы 27 сәуірде № 7002 болып тіркелді. Күші жойылды - Шығыс Қазақстан облысы Көкпекті аудандық мәслихатының 2020 жылғы 29 желтоқсандағы № 56-2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шешіміне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44-2 "2020-2022 жылдарға арналған Аққала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6551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45 591,2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41 824,5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45 591,2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сәуірі № 46-2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