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e163" w14:textId="7a8e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Құлынжон ауылдық округінің бюджеті туралы" Көкпекті аудандық мәслихатының 2020 жылғы 6 қаңтардағы № 44-7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17 сәуірдегі № 46-7 шешімі. Шығыс Қазақстан облысының Әділет департаментінде 2020 жылғы 27 сәуірде № 7008 болып тіркелді. Күші жойылды - Шығыс Қазақстан облысы Көкпекті аудандық мәслихатының 2020 жылғы 29 желтоқсандағы № 56-7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31 наурыздағы № 45-6/1 "2020-2022 жылдарға арналған Көкпекті аудандық бюджеті туралы" Көкпекті аудандық мәслихатының 2019 жылғы 23 желтоқсандағы № 43-2 шешіміне өзгерістер енгізу туралы" (нормативтік құқықтық актілердің мемлекеттік тіркеу Тізілімінде № 6840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44-7 "2020-2022 жылдарға арналған Құлынжон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6546 тіркелген, 2020 жылғы 17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Құлынжон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97 333,0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2 662,0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93 745,0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97 333,0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46-7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Құлынжон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