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f97b" w14:textId="4d5f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Мариногорка ауылдық округінің бюджеті туралы" Көкпекті аудандық мәслихатының 2020 жылғы 6 қаңтардағы № 44-9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17 сәуірдегі № 46-9 шешімі. Шығыс Қазақстан облысының Әділет департаментінде 2020 жылғы 27 сәуірде № 7009 болып тіркелді. Күші жойылды - Шығыс Қазақстан облысы Көкпекті аудандық мәслихатының 2020 жылғы 29 желтоқсандағы № 56-9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31 наурыздағы № 45-6/1 "2020-2022 жылдарға арналған Көкпекті аудандық бюджеті туралы" Көкпекті аудандық мәслихатының 2019 жылғы 23 желтоқсандағы № 43-2 шешіміне өзгерістер енгізу туралы" (нормативтік құқықтық актілердің мемлекеттік тіркеу Тізілімінде № 6840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44-9 "2020-2022 жылдарға арналған Мариногорка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6547 тіркелген, 2020 жылғы 17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Мариногорка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43 485,8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1 439,0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41 952,0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43 485,8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46-9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