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a1ee" w14:textId="b7fa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"Көкпекті аудандық мәслихатының 2020 жылғы 6 қаңтардағы № 44-9 "2020-2022 жылдарға арналған Мариногорка ауылдық округінің бюджеті туралы" шешіміне өзгерістер енгізу туралы"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51-5/7 шешімі. Шығыс Қазақстан облысының Әділет департаментінде 2020 жылғы 16 қазанда № 7659 болып тіркелді. Күші жойылды - Шығыс Қазақстан облысы Көкпекті аудандық мәслихатының 2020 жылғы 29 желтоқсандағы № 56-9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44-9 "2020-2022 жылдарға арналған Мариногорка ауылдық округінің бюджеті туралы" (нормативтік құқықтық актілердің мемлекеттік тіркеу Тізілімінде № 6547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Мариногорка ауылдық округінің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55 635,8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1 439,0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№ 51-5/7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