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b7c8" w14:textId="a4cb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Биғаш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56-4 шешімі. Шығыс Қазақстан облысының Әділет департаментінде 2020 жылғы 31 желтоқсанда № 8175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Биғаш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27 889,6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–27 056,6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2021жылға арналған ауылдық округ бюджетінің ағымдағы бюджеттік бағдарламаларының тізбесі бекітілсін.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№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44-4 "2020-2022 жылдарға арналған Биғаш ауылдық округінің бюджеті туралы" (нормативтік құқықтық актілердің мемлекеттік тіркеу Тізілімінде № 6543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46-4 "Көкпекті аудандық мәслихатының 2020 жылғы 6 қаңтардағы № 44-4 "2020-2022 жылдарға арналған Биғаш ауылдық округінің бюджеті туралы" шешіміне өзгерістер енгізу туралы" (нормативтік құқықтық актілердің мемлекеттік тіркеу Тізілімінде № 7004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51-5/2 "Көкпекті аудандық мәслихатының 2020 жылғы 6 қаңтардағы № 44-4 "2020-2022 жылдарға арналған Биғаш ауылдық округінің бюджеті туралы" шешіміне өзгерістер енгізу туралы" (нормативтік құқықтық актілердің мемлекеттік тіркеу Тізілімінде № 7650 болып тіркелген, 2020 жылғы 20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