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6743" w14:textId="de5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Сәтпаев ауылдық округінің бюджеті туралы" Тарбағатай аудандық маслихатының 2020 жылғы 13 қаңтардағы № 51-16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53-16 шешімі. Шығыс Қазақстан облысының Әділет департаментінде 2020 жылғы 17 сәуірде № 6937 болып тіркелді. Күші жойылды - Шығыс Қазақстан облысы Тарбағатай аудандық мәслихатының 2020 жылғы 30 желтоқсандағы № 67-16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Сәтпаев ауылдық округінің бюджеті туралы" Тарбағатай аудандық мәслихатының 2020 жылғы 13 қаңтардағы № 51-16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6677 нөмірімен тіркелген, Қазақстан Республикасы нормативтік құқықтық актілерінің электрондық түрдегі Эталондық бақылау банкінде 2020 жылғы 28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Сәтпаев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40 097,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37 958,0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40 097,0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Сәтпаев ауылдық округ бюджетіне аудандық бюджеттен – 18 902,0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Сәтпаев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