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d6cb" w14:textId="ebed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51-7 "2020-2022 жылдарға арналған Тарбағатай ауданы Қабанбай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 қарашадағы № 63-7 шешімі. Шығыс Қазақстан облысының Әділет департаментінде 2020 жылғы 11 қарашада № 7796 болып тіркелді. Күші жойылды - Шығыс Қазақстан облысы Тарбағатай аудандық мәслихатының 2020 жылғы 30 желтоқсандағы № 67-7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22 қазандағы № 62-2 "Тарбағатай аудандық мәслихатының 2019 жылғы 24 желтоқсандағы № 50-2 "2020-2022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7738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51-7 "2020-2022 жылдарға арналған Тарбағатай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6662 нөмірімен тіркелген, Қазақстан Республикасы нормативтік құқықтық актілерінің электрондық түрдегі Эталондық бақылау банкінде 2020 жылғы 30 қантарда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24 798,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4 954,0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167,0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19 677,0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25 625,8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- 827,8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827,8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Қабанбай ауылдық округ бюджетіне аудандық бюджеттен – 3 333,0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Қабанбай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