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d0f0" w14:textId="278d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51-13 "2020-2022 жылдарға арналған Тарбағатай ауданы Қызыл кесік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 қарашадағы № 63-13 шешімі. Шығыс Қазақстан облысының Әділет департаментінде 2020 жылғы 11 қарашада № 7802 болып тіркелді. Күші жойылды - Шығыс Қазақстан облысы Тарбағатай аудандық мәслихатының 2020 жылғы 30 желтоқсандағы № 67-13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22 қазандағы № 62-2 "Тарбағатай аудандық мәслихатының 2019 жылғы 24 желтоқсандағы № 50-2 "2020-2022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7738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51-13 "2020-2022 жылдарға арналған Тарбағатай ауданы Қызыл кесік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6669 нөмірімен тіркелген, Қазақстан Республикасы нормативтік құқықтық актілерінің электрондық түрдегі Эталондық бақылау банкінде 2020 жылғы 18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55 019,5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50 792,5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55 248,3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228,8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Қызыл кесік ауылдық округ бюджетіне аудандық бюджеттен – 31 105,5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Тарбағатай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63-13 шешіміне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 кесік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