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aaba" w14:textId="5f8a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51-16 "2020-2022 жылдарға арналған Тарбағатай ауданы Сәтпаев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63-16 шешімі. Шығыс Қазақстан облысының Әділет департаментінде 2020 жылғы 11 қарашада № 7805 болып тіркелді. Күші жойылды - Шығыс Қазақстан облысы Тарбағатай аудандық мәслихатының 2020 жылғы 30 желтоқсандағы № 67-16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51-16 "2020-2022 жылдарға арналған Тарбағатай ауданы Сәтпаев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6677 нөмірімен тіркелген, Қазақстан Республикасы нормативтік құқықтық актілерінің электрондық түрдегі Эталондық бақылау банкінде 2020 жылғы 28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Сәтпаев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38 927,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36 859,0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38 927,0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Сәтпаев ауылдық округ бюджетіне аудандық бюджеттен – 17 803,0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63-16 шешіміне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Сәтпаев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