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689d" w14:textId="c9d6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кесік ауылдық округінің Қызылкесік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ызылкесік ауылдық округі әкімінің 2020 жылғы 4 қыркүйектегі № 18 шешімі. Шығыс Қазақстан облысының Әділет департаментінде 2020 жылғы 7 қыркүйекте № 750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20 жылғы 17 маусымдағы қорытындысына сәйкес және тиiстi аумақ халқының пiкiрiн ескере отырып Қызылкесік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Қызылкесік ауылдық округінің Қызылкесік ауылындағы атауы жоқ көшеге - "Сайдахмет Смаилов" атауы бер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кесік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кес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