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4f25" w14:textId="bea4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елді мекендерде жұмыс істейтін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2020 жылғы 13 мамырдағы № 143 қаулысы. Шығыс Қазақстан облысының Әділет департаментінде 2020 жылғы 11 маусымда № 7168 болып тіркелді. Күші жойылды - Шығыс Қазақстан облысы Ұлан ауданы әкімдігінің 2020 жылғы 30 желтоқсандағы № 428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әкімдігінің 30.12.2020 </w:t>
      </w:r>
      <w:r>
        <w:rPr>
          <w:rFonts w:ascii="Times New Roman"/>
          <w:b w:val="false"/>
          <w:i w:val="false"/>
          <w:color w:val="ff0000"/>
          <w:sz w:val="28"/>
        </w:rPr>
        <w:t>№ 428</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Ұлан ауданының әкімдігі ҚАУЛЫ ЕТЕДI:</w:t>
      </w:r>
    </w:p>
    <w:bookmarkEnd w:id="1"/>
    <w:bookmarkStart w:name="z8" w:id="2"/>
    <w:p>
      <w:pPr>
        <w:spacing w:after="0"/>
        <w:ind w:left="0"/>
        <w:jc w:val="both"/>
      </w:pPr>
      <w:r>
        <w:rPr>
          <w:rFonts w:ascii="Times New Roman"/>
          <w:b w:val="false"/>
          <w:i w:val="false"/>
          <w:color w:val="000000"/>
          <w:sz w:val="28"/>
        </w:rPr>
        <w:t xml:space="preserve">
      1. Азаматтық қызметшілер болып табылатын және ауылдық елді мекендерде жұмыс істейтін әлеуметтік қамсыздандыру, білім беру, мәдениет және спорт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p>
    <w:bookmarkEnd w:id="2"/>
    <w:bookmarkStart w:name="z9" w:id="3"/>
    <w:p>
      <w:pPr>
        <w:spacing w:after="0"/>
        <w:ind w:left="0"/>
        <w:jc w:val="both"/>
      </w:pPr>
      <w:r>
        <w:rPr>
          <w:rFonts w:ascii="Times New Roman"/>
          <w:b w:val="false"/>
          <w:i w:val="false"/>
          <w:color w:val="000000"/>
          <w:sz w:val="28"/>
        </w:rPr>
        <w:t>
      2. "Шығыс Қазақстан облысы Ұлан ауданының экономика және бюджеттік жоспарлау бөлімі"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 күнінен кейін күнтізбелік он күн ішінде оның көшірмесін Ұлан ауданының аумағында таратылатын мерзімді баспа басылымдарында ресми жариялауға жолданылуын;</w:t>
      </w:r>
    </w:p>
    <w:bookmarkEnd w:id="5"/>
    <w:bookmarkStart w:name="z12" w:id="6"/>
    <w:p>
      <w:pPr>
        <w:spacing w:after="0"/>
        <w:ind w:left="0"/>
        <w:jc w:val="both"/>
      </w:pPr>
      <w:r>
        <w:rPr>
          <w:rFonts w:ascii="Times New Roman"/>
          <w:b w:val="false"/>
          <w:i w:val="false"/>
          <w:color w:val="000000"/>
          <w:sz w:val="28"/>
        </w:rPr>
        <w:t>
      3) ресми жариялағаннан кейін Ұлан ауданы әкімдігінің интернет-ресурсында орналастыруды қамтамасыз етсін.</w:t>
      </w:r>
    </w:p>
    <w:bookmarkEnd w:id="6"/>
    <w:bookmarkStart w:name="z13" w:id="7"/>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Ұлан ауданы әкімдігінің қаулыларының күштері жойылды деп танылсын.</w:t>
      </w:r>
    </w:p>
    <w:bookmarkEnd w:id="7"/>
    <w:bookmarkStart w:name="z14" w:id="8"/>
    <w:p>
      <w:pPr>
        <w:spacing w:after="0"/>
        <w:ind w:left="0"/>
        <w:jc w:val="both"/>
      </w:pPr>
      <w:r>
        <w:rPr>
          <w:rFonts w:ascii="Times New Roman"/>
          <w:b w:val="false"/>
          <w:i w:val="false"/>
          <w:color w:val="000000"/>
          <w:sz w:val="28"/>
        </w:rPr>
        <w:t>
      4. Осы қаулының орындалуын бақылау аудан әкімінің орынбасары Д. Жөргекбаевқа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r>
    </w:tbl>
    <w:bookmarkStart w:name="z20" w:id="11"/>
    <w:p>
      <w:pPr>
        <w:spacing w:after="0"/>
        <w:ind w:left="0"/>
        <w:jc w:val="both"/>
      </w:pPr>
      <w:r>
        <w:rPr>
          <w:rFonts w:ascii="Times New Roman"/>
          <w:b w:val="false"/>
          <w:i w:val="false"/>
          <w:color w:val="000000"/>
          <w:sz w:val="28"/>
        </w:rPr>
        <w:t xml:space="preserve">
      2020 жылғы "___" ____________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2020 жылғы "13" мамырдағы </w:t>
            </w:r>
            <w:r>
              <w:br/>
            </w:r>
            <w:r>
              <w:rPr>
                <w:rFonts w:ascii="Times New Roman"/>
                <w:b w:val="false"/>
                <w:i w:val="false"/>
                <w:color w:val="000000"/>
                <w:sz w:val="20"/>
              </w:rPr>
              <w:t>№ 143 қаулысына қосымша</w:t>
            </w:r>
          </w:p>
        </w:tc>
      </w:tr>
    </w:tbl>
    <w:bookmarkStart w:name="z22" w:id="12"/>
    <w:p>
      <w:pPr>
        <w:spacing w:after="0"/>
        <w:ind w:left="0"/>
        <w:jc w:val="left"/>
      </w:pPr>
      <w:r>
        <w:rPr>
          <w:rFonts w:ascii="Times New Roman"/>
          <w:b/>
          <w:i w:val="false"/>
          <w:color w:val="000000"/>
        </w:rPr>
        <w:t xml:space="preserve"> Азаматтық қызметшілер болып табылатын және ауылдық елді мекендерде жұмыс істейтін әлеуметтік қамсыздандыру, білім беру, мәдениет және спорт саласындағы мамандар лауазымдарының тізбесі</w:t>
      </w:r>
    </w:p>
    <w:bookmarkEnd w:id="12"/>
    <w:bookmarkStart w:name="z23" w:id="13"/>
    <w:p>
      <w:pPr>
        <w:spacing w:after="0"/>
        <w:ind w:left="0"/>
        <w:jc w:val="both"/>
      </w:pPr>
      <w:r>
        <w:rPr>
          <w:rFonts w:ascii="Times New Roman"/>
          <w:b w:val="false"/>
          <w:i w:val="false"/>
          <w:color w:val="000000"/>
          <w:sz w:val="28"/>
        </w:rPr>
        <w:t>
      1. Әлеуметтік қамсыздандыру саласы мамандарының лауазымдары:</w:t>
      </w:r>
    </w:p>
    <w:bookmarkEnd w:id="13"/>
    <w:bookmarkStart w:name="z24" w:id="14"/>
    <w:p>
      <w:pPr>
        <w:spacing w:after="0"/>
        <w:ind w:left="0"/>
        <w:jc w:val="both"/>
      </w:pPr>
      <w:r>
        <w:rPr>
          <w:rFonts w:ascii="Times New Roman"/>
          <w:b w:val="false"/>
          <w:i w:val="false"/>
          <w:color w:val="000000"/>
          <w:sz w:val="28"/>
        </w:rPr>
        <w:t>
      1) халықты жұмыспен қамту орталығының директоры;</w:t>
      </w:r>
    </w:p>
    <w:bookmarkEnd w:id="14"/>
    <w:bookmarkStart w:name="z25" w:id="15"/>
    <w:p>
      <w:pPr>
        <w:spacing w:after="0"/>
        <w:ind w:left="0"/>
        <w:jc w:val="both"/>
      </w:pPr>
      <w:r>
        <w:rPr>
          <w:rFonts w:ascii="Times New Roman"/>
          <w:b w:val="false"/>
          <w:i w:val="false"/>
          <w:color w:val="000000"/>
          <w:sz w:val="28"/>
        </w:rPr>
        <w:t>
      2) халықты жұмыспен қамту орталығының мамандары;</w:t>
      </w:r>
    </w:p>
    <w:bookmarkEnd w:id="15"/>
    <w:bookmarkStart w:name="z26" w:id="16"/>
    <w:p>
      <w:pPr>
        <w:spacing w:after="0"/>
        <w:ind w:left="0"/>
        <w:jc w:val="both"/>
      </w:pPr>
      <w:r>
        <w:rPr>
          <w:rFonts w:ascii="Times New Roman"/>
          <w:b w:val="false"/>
          <w:i w:val="false"/>
          <w:color w:val="000000"/>
          <w:sz w:val="28"/>
        </w:rPr>
        <w:t>
      3) әлеуметтік жұмыс жөніндегі ассистенттер;</w:t>
      </w:r>
    </w:p>
    <w:bookmarkEnd w:id="16"/>
    <w:bookmarkStart w:name="z27" w:id="17"/>
    <w:p>
      <w:pPr>
        <w:spacing w:after="0"/>
        <w:ind w:left="0"/>
        <w:jc w:val="both"/>
      </w:pPr>
      <w:r>
        <w:rPr>
          <w:rFonts w:ascii="Times New Roman"/>
          <w:b w:val="false"/>
          <w:i w:val="false"/>
          <w:color w:val="000000"/>
          <w:sz w:val="28"/>
        </w:rPr>
        <w:t>
      4) үйде әлеуметтік қызмет көрсететін бөлімшесінің меңгерушісі;</w:t>
      </w:r>
    </w:p>
    <w:bookmarkEnd w:id="17"/>
    <w:bookmarkStart w:name="z28" w:id="18"/>
    <w:p>
      <w:pPr>
        <w:spacing w:after="0"/>
        <w:ind w:left="0"/>
        <w:jc w:val="both"/>
      </w:pPr>
      <w:r>
        <w:rPr>
          <w:rFonts w:ascii="Times New Roman"/>
          <w:b w:val="false"/>
          <w:i w:val="false"/>
          <w:color w:val="000000"/>
          <w:sz w:val="28"/>
        </w:rPr>
        <w:t>
      5) әлеуметтік қызмет көрсететін бөлімшенің кеңес берушісі;</w:t>
      </w:r>
    </w:p>
    <w:bookmarkEnd w:id="18"/>
    <w:bookmarkStart w:name="z29" w:id="19"/>
    <w:p>
      <w:pPr>
        <w:spacing w:after="0"/>
        <w:ind w:left="0"/>
        <w:jc w:val="both"/>
      </w:pPr>
      <w:r>
        <w:rPr>
          <w:rFonts w:ascii="Times New Roman"/>
          <w:b w:val="false"/>
          <w:i w:val="false"/>
          <w:color w:val="000000"/>
          <w:sz w:val="28"/>
        </w:rPr>
        <w:t>
      6) әлеуметтік қызмет көрсететін бөлімшенің әлеуметтік жұмыскері.</w:t>
      </w:r>
    </w:p>
    <w:bookmarkEnd w:id="19"/>
    <w:bookmarkStart w:name="z30" w:id="20"/>
    <w:p>
      <w:pPr>
        <w:spacing w:after="0"/>
        <w:ind w:left="0"/>
        <w:jc w:val="both"/>
      </w:pPr>
      <w:r>
        <w:rPr>
          <w:rFonts w:ascii="Times New Roman"/>
          <w:b w:val="false"/>
          <w:i w:val="false"/>
          <w:color w:val="000000"/>
          <w:sz w:val="28"/>
        </w:rPr>
        <w:t>
      2. Білім беру саласы мамандарының лауазымдары:</w:t>
      </w:r>
    </w:p>
    <w:bookmarkEnd w:id="20"/>
    <w:bookmarkStart w:name="z31" w:id="21"/>
    <w:p>
      <w:pPr>
        <w:spacing w:after="0"/>
        <w:ind w:left="0"/>
        <w:jc w:val="both"/>
      </w:pPr>
      <w:r>
        <w:rPr>
          <w:rFonts w:ascii="Times New Roman"/>
          <w:b w:val="false"/>
          <w:i w:val="false"/>
          <w:color w:val="000000"/>
          <w:sz w:val="28"/>
        </w:rPr>
        <w:t>
      1) мемлекеттік мекеме мен қазыналық кәсіпорын, орталық, мектепке дейінгі мемлекеттік мекеме мен кәсіпорын басшысы және басшысының орынбасары, интернат, психологиялық-медициналық-педагогикалық кеңес, оқу-өндірістік пункт меңгерушісі;</w:t>
      </w:r>
    </w:p>
    <w:bookmarkEnd w:id="21"/>
    <w:bookmarkStart w:name="z32" w:id="22"/>
    <w:p>
      <w:pPr>
        <w:spacing w:after="0"/>
        <w:ind w:left="0"/>
        <w:jc w:val="both"/>
      </w:pPr>
      <w:r>
        <w:rPr>
          <w:rFonts w:ascii="Times New Roman"/>
          <w:b w:val="false"/>
          <w:i w:val="false"/>
          <w:color w:val="000000"/>
          <w:sz w:val="28"/>
        </w:rPr>
        <w:t>
      2) барлық мамандықтар мұғалімдері, медбике, аға тәрбиеші, тәрбиеші, тәлімгер, аға шебер, шебер, оқытушы, музыкалық жетекші, әлеуметтік педагог, педагог-ұйымдастырушы, қосымша білім педагогы, педагог-психолог;</w:t>
      </w:r>
    </w:p>
    <w:bookmarkEnd w:id="22"/>
    <w:bookmarkStart w:name="z33" w:id="23"/>
    <w:p>
      <w:pPr>
        <w:spacing w:after="0"/>
        <w:ind w:left="0"/>
        <w:jc w:val="both"/>
      </w:pPr>
      <w:r>
        <w:rPr>
          <w:rFonts w:ascii="Times New Roman"/>
          <w:b w:val="false"/>
          <w:i w:val="false"/>
          <w:color w:val="000000"/>
          <w:sz w:val="28"/>
        </w:rPr>
        <w:t>
      3) зертхана жетекшісі;</w:t>
      </w:r>
    </w:p>
    <w:bookmarkEnd w:id="23"/>
    <w:bookmarkStart w:name="z34" w:id="24"/>
    <w:p>
      <w:pPr>
        <w:spacing w:after="0"/>
        <w:ind w:left="0"/>
        <w:jc w:val="both"/>
      </w:pPr>
      <w:r>
        <w:rPr>
          <w:rFonts w:ascii="Times New Roman"/>
          <w:b w:val="false"/>
          <w:i w:val="false"/>
          <w:color w:val="000000"/>
          <w:sz w:val="28"/>
        </w:rPr>
        <w:t>
      4) әдістемелік кабинет басшысы;</w:t>
      </w:r>
    </w:p>
    <w:bookmarkEnd w:id="24"/>
    <w:bookmarkStart w:name="z35" w:id="25"/>
    <w:p>
      <w:pPr>
        <w:spacing w:after="0"/>
        <w:ind w:left="0"/>
        <w:jc w:val="both"/>
      </w:pPr>
      <w:r>
        <w:rPr>
          <w:rFonts w:ascii="Times New Roman"/>
          <w:b w:val="false"/>
          <w:i w:val="false"/>
          <w:color w:val="000000"/>
          <w:sz w:val="28"/>
        </w:rPr>
        <w:t>
      5) меңгерушісі: интернат, кітапхана, мұражай, оқу кабинетінің, оқу зертханасының, спорт құрылыстарының, медициналық педогогикалық комиссия психологі;</w:t>
      </w:r>
    </w:p>
    <w:bookmarkEnd w:id="25"/>
    <w:bookmarkStart w:name="z36" w:id="26"/>
    <w:p>
      <w:pPr>
        <w:spacing w:after="0"/>
        <w:ind w:left="0"/>
        <w:jc w:val="both"/>
      </w:pPr>
      <w:r>
        <w:rPr>
          <w:rFonts w:ascii="Times New Roman"/>
          <w:b w:val="false"/>
          <w:i w:val="false"/>
          <w:color w:val="000000"/>
          <w:sz w:val="28"/>
        </w:rPr>
        <w:t>
      6) кітапханашы;</w:t>
      </w:r>
    </w:p>
    <w:bookmarkEnd w:id="26"/>
    <w:bookmarkStart w:name="z37" w:id="27"/>
    <w:p>
      <w:pPr>
        <w:spacing w:after="0"/>
        <w:ind w:left="0"/>
        <w:jc w:val="both"/>
      </w:pPr>
      <w:r>
        <w:rPr>
          <w:rFonts w:ascii="Times New Roman"/>
          <w:b w:val="false"/>
          <w:i w:val="false"/>
          <w:color w:val="000000"/>
          <w:sz w:val="28"/>
        </w:rPr>
        <w:t>
      7) әдістемеші;</w:t>
      </w:r>
    </w:p>
    <w:bookmarkEnd w:id="27"/>
    <w:bookmarkStart w:name="z38" w:id="28"/>
    <w:p>
      <w:pPr>
        <w:spacing w:after="0"/>
        <w:ind w:left="0"/>
        <w:jc w:val="both"/>
      </w:pPr>
      <w:r>
        <w:rPr>
          <w:rFonts w:ascii="Times New Roman"/>
          <w:b w:val="false"/>
          <w:i w:val="false"/>
          <w:color w:val="000000"/>
          <w:sz w:val="28"/>
        </w:rPr>
        <w:t>
      8) үйірме жетекшісі;</w:t>
      </w:r>
    </w:p>
    <w:bookmarkEnd w:id="28"/>
    <w:bookmarkStart w:name="z39" w:id="29"/>
    <w:p>
      <w:pPr>
        <w:spacing w:after="0"/>
        <w:ind w:left="0"/>
        <w:jc w:val="both"/>
      </w:pPr>
      <w:r>
        <w:rPr>
          <w:rFonts w:ascii="Times New Roman"/>
          <w:b w:val="false"/>
          <w:i w:val="false"/>
          <w:color w:val="000000"/>
          <w:sz w:val="28"/>
        </w:rPr>
        <w:t>
      9) аудармашы;</w:t>
      </w:r>
    </w:p>
    <w:bookmarkEnd w:id="29"/>
    <w:bookmarkStart w:name="z40" w:id="30"/>
    <w:p>
      <w:pPr>
        <w:spacing w:after="0"/>
        <w:ind w:left="0"/>
        <w:jc w:val="both"/>
      </w:pPr>
      <w:r>
        <w:rPr>
          <w:rFonts w:ascii="Times New Roman"/>
          <w:b w:val="false"/>
          <w:i w:val="false"/>
          <w:color w:val="000000"/>
          <w:sz w:val="28"/>
        </w:rPr>
        <w:t>
      10) тренер;</w:t>
      </w:r>
    </w:p>
    <w:bookmarkEnd w:id="30"/>
    <w:bookmarkStart w:name="z41" w:id="31"/>
    <w:p>
      <w:pPr>
        <w:spacing w:after="0"/>
        <w:ind w:left="0"/>
        <w:jc w:val="both"/>
      </w:pPr>
      <w:r>
        <w:rPr>
          <w:rFonts w:ascii="Times New Roman"/>
          <w:b w:val="false"/>
          <w:i w:val="false"/>
          <w:color w:val="000000"/>
          <w:sz w:val="28"/>
        </w:rPr>
        <w:t>
      11) хореограф;</w:t>
      </w:r>
    </w:p>
    <w:bookmarkEnd w:id="31"/>
    <w:bookmarkStart w:name="z42" w:id="32"/>
    <w:p>
      <w:pPr>
        <w:spacing w:after="0"/>
        <w:ind w:left="0"/>
        <w:jc w:val="both"/>
      </w:pPr>
      <w:r>
        <w:rPr>
          <w:rFonts w:ascii="Times New Roman"/>
          <w:b w:val="false"/>
          <w:i w:val="false"/>
          <w:color w:val="000000"/>
          <w:sz w:val="28"/>
        </w:rPr>
        <w:t>
      12) тәрбиешінің көмекшісі;</w:t>
      </w:r>
    </w:p>
    <w:bookmarkEnd w:id="32"/>
    <w:bookmarkStart w:name="z43" w:id="33"/>
    <w:p>
      <w:pPr>
        <w:spacing w:after="0"/>
        <w:ind w:left="0"/>
        <w:jc w:val="both"/>
      </w:pPr>
      <w:r>
        <w:rPr>
          <w:rFonts w:ascii="Times New Roman"/>
          <w:b w:val="false"/>
          <w:i w:val="false"/>
          <w:color w:val="000000"/>
          <w:sz w:val="28"/>
        </w:rPr>
        <w:t>
      13) нұсқаушы.</w:t>
      </w:r>
    </w:p>
    <w:bookmarkEnd w:id="33"/>
    <w:bookmarkStart w:name="z44" w:id="34"/>
    <w:p>
      <w:pPr>
        <w:spacing w:after="0"/>
        <w:ind w:left="0"/>
        <w:jc w:val="both"/>
      </w:pPr>
      <w:r>
        <w:rPr>
          <w:rFonts w:ascii="Times New Roman"/>
          <w:b w:val="false"/>
          <w:i w:val="false"/>
          <w:color w:val="000000"/>
          <w:sz w:val="28"/>
        </w:rPr>
        <w:t>
      3. Мәдениет саласы мамандарының лауазымдары:</w:t>
      </w:r>
    </w:p>
    <w:bookmarkEnd w:id="34"/>
    <w:bookmarkStart w:name="z45" w:id="35"/>
    <w:p>
      <w:pPr>
        <w:spacing w:after="0"/>
        <w:ind w:left="0"/>
        <w:jc w:val="both"/>
      </w:pPr>
      <w:r>
        <w:rPr>
          <w:rFonts w:ascii="Times New Roman"/>
          <w:b w:val="false"/>
          <w:i w:val="false"/>
          <w:color w:val="000000"/>
          <w:sz w:val="28"/>
        </w:rPr>
        <w:t>
      1) директор және директордың орынбасары</w:t>
      </w:r>
    </w:p>
    <w:bookmarkEnd w:id="35"/>
    <w:bookmarkStart w:name="z46" w:id="36"/>
    <w:p>
      <w:pPr>
        <w:spacing w:after="0"/>
        <w:ind w:left="0"/>
        <w:jc w:val="both"/>
      </w:pPr>
      <w:r>
        <w:rPr>
          <w:rFonts w:ascii="Times New Roman"/>
          <w:b w:val="false"/>
          <w:i w:val="false"/>
          <w:color w:val="000000"/>
          <w:sz w:val="28"/>
        </w:rPr>
        <w:t>
      2) мәдени ұйымдастырушы;</w:t>
      </w:r>
    </w:p>
    <w:bookmarkEnd w:id="36"/>
    <w:bookmarkStart w:name="z47" w:id="37"/>
    <w:p>
      <w:pPr>
        <w:spacing w:after="0"/>
        <w:ind w:left="0"/>
        <w:jc w:val="both"/>
      </w:pPr>
      <w:r>
        <w:rPr>
          <w:rFonts w:ascii="Times New Roman"/>
          <w:b w:val="false"/>
          <w:i w:val="false"/>
          <w:color w:val="000000"/>
          <w:sz w:val="28"/>
        </w:rPr>
        <w:t>
      3) кітапханашы;</w:t>
      </w:r>
    </w:p>
    <w:bookmarkEnd w:id="37"/>
    <w:bookmarkStart w:name="z48" w:id="38"/>
    <w:p>
      <w:pPr>
        <w:spacing w:after="0"/>
        <w:ind w:left="0"/>
        <w:jc w:val="both"/>
      </w:pPr>
      <w:r>
        <w:rPr>
          <w:rFonts w:ascii="Times New Roman"/>
          <w:b w:val="false"/>
          <w:i w:val="false"/>
          <w:color w:val="000000"/>
          <w:sz w:val="28"/>
        </w:rPr>
        <w:t>
      4) аккомпаниатор;</w:t>
      </w:r>
    </w:p>
    <w:bookmarkEnd w:id="38"/>
    <w:bookmarkStart w:name="z49" w:id="39"/>
    <w:p>
      <w:pPr>
        <w:spacing w:after="0"/>
        <w:ind w:left="0"/>
        <w:jc w:val="both"/>
      </w:pPr>
      <w:r>
        <w:rPr>
          <w:rFonts w:ascii="Times New Roman"/>
          <w:b w:val="false"/>
          <w:i w:val="false"/>
          <w:color w:val="000000"/>
          <w:sz w:val="28"/>
        </w:rPr>
        <w:t>
      5) мәдени тынығу жұмысының қызметкері;</w:t>
      </w:r>
    </w:p>
    <w:bookmarkEnd w:id="39"/>
    <w:bookmarkStart w:name="z50" w:id="40"/>
    <w:p>
      <w:pPr>
        <w:spacing w:after="0"/>
        <w:ind w:left="0"/>
        <w:jc w:val="both"/>
      </w:pPr>
      <w:r>
        <w:rPr>
          <w:rFonts w:ascii="Times New Roman"/>
          <w:b w:val="false"/>
          <w:i w:val="false"/>
          <w:color w:val="000000"/>
          <w:sz w:val="28"/>
        </w:rPr>
        <w:t>
      6) музыкалық оператор;</w:t>
      </w:r>
    </w:p>
    <w:bookmarkEnd w:id="40"/>
    <w:bookmarkStart w:name="z51" w:id="41"/>
    <w:p>
      <w:pPr>
        <w:spacing w:after="0"/>
        <w:ind w:left="0"/>
        <w:jc w:val="both"/>
      </w:pPr>
      <w:r>
        <w:rPr>
          <w:rFonts w:ascii="Times New Roman"/>
          <w:b w:val="false"/>
          <w:i w:val="false"/>
          <w:color w:val="000000"/>
          <w:sz w:val="28"/>
        </w:rPr>
        <w:t>
      7) музыкалық жетекші;</w:t>
      </w:r>
    </w:p>
    <w:bookmarkEnd w:id="41"/>
    <w:bookmarkStart w:name="z52" w:id="42"/>
    <w:p>
      <w:pPr>
        <w:spacing w:after="0"/>
        <w:ind w:left="0"/>
        <w:jc w:val="both"/>
      </w:pPr>
      <w:r>
        <w:rPr>
          <w:rFonts w:ascii="Times New Roman"/>
          <w:b w:val="false"/>
          <w:i w:val="false"/>
          <w:color w:val="000000"/>
          <w:sz w:val="28"/>
        </w:rPr>
        <w:t>
      8) вокалдық тобының басшысы;</w:t>
      </w:r>
    </w:p>
    <w:bookmarkEnd w:id="42"/>
    <w:bookmarkStart w:name="z53" w:id="43"/>
    <w:p>
      <w:pPr>
        <w:spacing w:after="0"/>
        <w:ind w:left="0"/>
        <w:jc w:val="both"/>
      </w:pPr>
      <w:r>
        <w:rPr>
          <w:rFonts w:ascii="Times New Roman"/>
          <w:b w:val="false"/>
          <w:i w:val="false"/>
          <w:color w:val="000000"/>
          <w:sz w:val="28"/>
        </w:rPr>
        <w:t>
      9) хореограф;</w:t>
      </w:r>
    </w:p>
    <w:bookmarkEnd w:id="43"/>
    <w:bookmarkStart w:name="z54" w:id="44"/>
    <w:p>
      <w:pPr>
        <w:spacing w:after="0"/>
        <w:ind w:left="0"/>
        <w:jc w:val="both"/>
      </w:pPr>
      <w:r>
        <w:rPr>
          <w:rFonts w:ascii="Times New Roman"/>
          <w:b w:val="false"/>
          <w:i w:val="false"/>
          <w:color w:val="000000"/>
          <w:sz w:val="28"/>
        </w:rPr>
        <w:t>
      10) концертмейстер;</w:t>
      </w:r>
    </w:p>
    <w:bookmarkEnd w:id="44"/>
    <w:bookmarkStart w:name="z55" w:id="45"/>
    <w:p>
      <w:pPr>
        <w:spacing w:after="0"/>
        <w:ind w:left="0"/>
        <w:jc w:val="both"/>
      </w:pPr>
      <w:r>
        <w:rPr>
          <w:rFonts w:ascii="Times New Roman"/>
          <w:b w:val="false"/>
          <w:i w:val="false"/>
          <w:color w:val="000000"/>
          <w:sz w:val="28"/>
        </w:rPr>
        <w:t>
      11) демалыс ұйымдастырушы;</w:t>
      </w:r>
    </w:p>
    <w:bookmarkEnd w:id="45"/>
    <w:bookmarkStart w:name="z56" w:id="46"/>
    <w:p>
      <w:pPr>
        <w:spacing w:after="0"/>
        <w:ind w:left="0"/>
        <w:jc w:val="both"/>
      </w:pPr>
      <w:r>
        <w:rPr>
          <w:rFonts w:ascii="Times New Roman"/>
          <w:b w:val="false"/>
          <w:i w:val="false"/>
          <w:color w:val="000000"/>
          <w:sz w:val="28"/>
        </w:rPr>
        <w:t>
      12) техникалық әртіс, дыбыстық оператор;</w:t>
      </w:r>
    </w:p>
    <w:bookmarkEnd w:id="46"/>
    <w:bookmarkStart w:name="z57" w:id="47"/>
    <w:p>
      <w:pPr>
        <w:spacing w:after="0"/>
        <w:ind w:left="0"/>
        <w:jc w:val="both"/>
      </w:pPr>
      <w:r>
        <w:rPr>
          <w:rFonts w:ascii="Times New Roman"/>
          <w:b w:val="false"/>
          <w:i w:val="false"/>
          <w:color w:val="000000"/>
          <w:sz w:val="28"/>
        </w:rPr>
        <w:t>
      13) әдіскер;</w:t>
      </w:r>
    </w:p>
    <w:bookmarkEnd w:id="47"/>
    <w:bookmarkStart w:name="z58" w:id="48"/>
    <w:p>
      <w:pPr>
        <w:spacing w:after="0"/>
        <w:ind w:left="0"/>
        <w:jc w:val="both"/>
      </w:pPr>
      <w:r>
        <w:rPr>
          <w:rFonts w:ascii="Times New Roman"/>
          <w:b w:val="false"/>
          <w:i w:val="false"/>
          <w:color w:val="000000"/>
          <w:sz w:val="28"/>
        </w:rPr>
        <w:t>
      14) сектор меңгерушісі;</w:t>
      </w:r>
    </w:p>
    <w:bookmarkEnd w:id="48"/>
    <w:bookmarkStart w:name="z59" w:id="49"/>
    <w:p>
      <w:pPr>
        <w:spacing w:after="0"/>
        <w:ind w:left="0"/>
        <w:jc w:val="both"/>
      </w:pPr>
      <w:r>
        <w:rPr>
          <w:rFonts w:ascii="Times New Roman"/>
          <w:b w:val="false"/>
          <w:i w:val="false"/>
          <w:color w:val="000000"/>
          <w:sz w:val="28"/>
        </w:rPr>
        <w:t>
      15) клуб меңгерушісі;</w:t>
      </w:r>
    </w:p>
    <w:bookmarkEnd w:id="49"/>
    <w:bookmarkStart w:name="z60" w:id="50"/>
    <w:p>
      <w:pPr>
        <w:spacing w:after="0"/>
        <w:ind w:left="0"/>
        <w:jc w:val="both"/>
      </w:pPr>
      <w:r>
        <w:rPr>
          <w:rFonts w:ascii="Times New Roman"/>
          <w:b w:val="false"/>
          <w:i w:val="false"/>
          <w:color w:val="000000"/>
          <w:sz w:val="28"/>
        </w:rPr>
        <w:t>
      16) суретші;</w:t>
      </w:r>
    </w:p>
    <w:bookmarkEnd w:id="50"/>
    <w:bookmarkStart w:name="z61" w:id="51"/>
    <w:p>
      <w:pPr>
        <w:spacing w:after="0"/>
        <w:ind w:left="0"/>
        <w:jc w:val="both"/>
      </w:pPr>
      <w:r>
        <w:rPr>
          <w:rFonts w:ascii="Times New Roman"/>
          <w:b w:val="false"/>
          <w:i w:val="false"/>
          <w:color w:val="000000"/>
          <w:sz w:val="28"/>
        </w:rPr>
        <w:t>
      17) хормейстер;</w:t>
      </w:r>
    </w:p>
    <w:bookmarkEnd w:id="51"/>
    <w:bookmarkStart w:name="z62" w:id="52"/>
    <w:p>
      <w:pPr>
        <w:spacing w:after="0"/>
        <w:ind w:left="0"/>
        <w:jc w:val="both"/>
      </w:pPr>
      <w:r>
        <w:rPr>
          <w:rFonts w:ascii="Times New Roman"/>
          <w:b w:val="false"/>
          <w:i w:val="false"/>
          <w:color w:val="000000"/>
          <w:sz w:val="28"/>
        </w:rPr>
        <w:t>
      18) солист;</w:t>
      </w:r>
    </w:p>
    <w:bookmarkEnd w:id="52"/>
    <w:bookmarkStart w:name="z63" w:id="53"/>
    <w:p>
      <w:pPr>
        <w:spacing w:after="0"/>
        <w:ind w:left="0"/>
        <w:jc w:val="both"/>
      </w:pPr>
      <w:r>
        <w:rPr>
          <w:rFonts w:ascii="Times New Roman"/>
          <w:b w:val="false"/>
          <w:i w:val="false"/>
          <w:color w:val="000000"/>
          <w:sz w:val="28"/>
        </w:rPr>
        <w:t>
      19) қоюшы-режиссер.</w:t>
      </w:r>
    </w:p>
    <w:bookmarkEnd w:id="53"/>
    <w:bookmarkStart w:name="z64" w:id="54"/>
    <w:p>
      <w:pPr>
        <w:spacing w:after="0"/>
        <w:ind w:left="0"/>
        <w:jc w:val="both"/>
      </w:pPr>
      <w:r>
        <w:rPr>
          <w:rFonts w:ascii="Times New Roman"/>
          <w:b w:val="false"/>
          <w:i w:val="false"/>
          <w:color w:val="000000"/>
          <w:sz w:val="28"/>
        </w:rPr>
        <w:t>
      4. Спорт саласы мамандарының лауазымдары:</w:t>
      </w:r>
    </w:p>
    <w:bookmarkEnd w:id="54"/>
    <w:bookmarkStart w:name="z65" w:id="55"/>
    <w:p>
      <w:pPr>
        <w:spacing w:after="0"/>
        <w:ind w:left="0"/>
        <w:jc w:val="both"/>
      </w:pPr>
      <w:r>
        <w:rPr>
          <w:rFonts w:ascii="Times New Roman"/>
          <w:b w:val="false"/>
          <w:i w:val="false"/>
          <w:color w:val="000000"/>
          <w:sz w:val="28"/>
        </w:rPr>
        <w:t>
      1) басшы, директор;</w:t>
      </w:r>
    </w:p>
    <w:bookmarkEnd w:id="55"/>
    <w:bookmarkStart w:name="z66" w:id="56"/>
    <w:p>
      <w:pPr>
        <w:spacing w:after="0"/>
        <w:ind w:left="0"/>
        <w:jc w:val="both"/>
      </w:pPr>
      <w:r>
        <w:rPr>
          <w:rFonts w:ascii="Times New Roman"/>
          <w:b w:val="false"/>
          <w:i w:val="false"/>
          <w:color w:val="000000"/>
          <w:sz w:val="28"/>
        </w:rPr>
        <w:t>
      2) директордың, басшының оқу ісі жөніндегі орынбасары;</w:t>
      </w:r>
    </w:p>
    <w:bookmarkEnd w:id="56"/>
    <w:bookmarkStart w:name="z67" w:id="57"/>
    <w:p>
      <w:pPr>
        <w:spacing w:after="0"/>
        <w:ind w:left="0"/>
        <w:jc w:val="both"/>
      </w:pPr>
      <w:r>
        <w:rPr>
          <w:rFonts w:ascii="Times New Roman"/>
          <w:b w:val="false"/>
          <w:i w:val="false"/>
          <w:color w:val="000000"/>
          <w:sz w:val="28"/>
        </w:rPr>
        <w:t>
      3) нұсқаушы, әдіскер-нұсқаушы;</w:t>
      </w:r>
    </w:p>
    <w:bookmarkEnd w:id="57"/>
    <w:bookmarkStart w:name="z68" w:id="58"/>
    <w:p>
      <w:pPr>
        <w:spacing w:after="0"/>
        <w:ind w:left="0"/>
        <w:jc w:val="both"/>
      </w:pPr>
      <w:r>
        <w:rPr>
          <w:rFonts w:ascii="Times New Roman"/>
          <w:b w:val="false"/>
          <w:i w:val="false"/>
          <w:color w:val="000000"/>
          <w:sz w:val="28"/>
        </w:rPr>
        <w:t>
      4) аға жаттықтырушы, жаттықтырушы.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2020 жылғы "13" мамырдағы </w:t>
            </w:r>
            <w:r>
              <w:br/>
            </w:r>
            <w:r>
              <w:rPr>
                <w:rFonts w:ascii="Times New Roman"/>
                <w:b w:val="false"/>
                <w:i w:val="false"/>
                <w:color w:val="000000"/>
                <w:sz w:val="20"/>
              </w:rPr>
              <w:t>№ 143 қаулысына № 2 қосымша</w:t>
            </w:r>
          </w:p>
        </w:tc>
      </w:tr>
    </w:tbl>
    <w:bookmarkStart w:name="z70" w:id="59"/>
    <w:p>
      <w:pPr>
        <w:spacing w:after="0"/>
        <w:ind w:left="0"/>
        <w:jc w:val="left"/>
      </w:pPr>
      <w:r>
        <w:rPr>
          <w:rFonts w:ascii="Times New Roman"/>
          <w:b/>
          <w:i w:val="false"/>
          <w:color w:val="000000"/>
        </w:rPr>
        <w:t xml:space="preserve"> Күштері жойылатын Ұлан ауданы әкімдігімен қабылданған қаулылар тізімі:</w:t>
      </w:r>
    </w:p>
    <w:bookmarkEnd w:id="59"/>
    <w:bookmarkStart w:name="z71" w:id="60"/>
    <w:p>
      <w:pPr>
        <w:spacing w:after="0"/>
        <w:ind w:left="0"/>
        <w:jc w:val="both"/>
      </w:pPr>
      <w:r>
        <w:rPr>
          <w:rFonts w:ascii="Times New Roman"/>
          <w:b w:val="false"/>
          <w:i w:val="false"/>
          <w:color w:val="000000"/>
          <w:sz w:val="28"/>
        </w:rPr>
        <w:t xml:space="preserve">
      1. Ұлан ауданы әкімдігінің 2016 жылғы 03 маусымдағы № 292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 (нормативтік құқықтық актілерді мемлекеттік тіркеу тізімінде 4611 нөмірімен тіркелген, 2016 жылдың 26 шілдесіндегі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0"/>
    <w:bookmarkStart w:name="z72" w:id="61"/>
    <w:p>
      <w:pPr>
        <w:spacing w:after="0"/>
        <w:ind w:left="0"/>
        <w:jc w:val="both"/>
      </w:pPr>
      <w:r>
        <w:rPr>
          <w:rFonts w:ascii="Times New Roman"/>
          <w:b w:val="false"/>
          <w:i w:val="false"/>
          <w:color w:val="000000"/>
          <w:sz w:val="28"/>
        </w:rPr>
        <w:t xml:space="preserve">
      2. Ұлан ауданы әкімдігінің 2017 жылғы 10 ақпандағы № 46 "2016 жылғы 3 маусымдағы № 292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 қаулысына өзгеріс енгізу туралы"" (нормативтік құқықтық актілерді мемлекеттік тіркеу тізімінде 5001 нөмірімен тіркелген, 2017 жылдың 03 мамырында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1"/>
    <w:bookmarkStart w:name="z73" w:id="62"/>
    <w:p>
      <w:pPr>
        <w:spacing w:after="0"/>
        <w:ind w:left="0"/>
        <w:jc w:val="both"/>
      </w:pPr>
      <w:r>
        <w:rPr>
          <w:rFonts w:ascii="Times New Roman"/>
          <w:b w:val="false"/>
          <w:i w:val="false"/>
          <w:color w:val="000000"/>
          <w:sz w:val="28"/>
        </w:rPr>
        <w:t xml:space="preserve">
      3. Ұлан ауданы әкімдігінің 2018 жылғы 2 мамырдағы № 177 "Азаматтық қызметші болып табылатын және ауылдық елді мекендерде жұмыс істейтін денсаулық сақтау, білім беру, әлеуметтік қымсыздандыру, мәдениет, спорт және агроөнеркәсіптік кешен саласындағы мамандар лауазымдарының тізбесін анықтау туралы" (нормативтік құқықтық актілерді мемлекеттік тіркеу тізімінде 5-17-182 нөмірімен тіркелген, 2018 жылдың 15 маусымында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