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27ee4" w14:textId="a227e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2019 жылдың 26 желтоқсандағы № 330 "2020-2022 жылдарға арналған Ұлан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2 қазандағы № 396 шешімі. Шығыс Қазақстан облысының Әділет департаментінде 2020 жылғы 13 қазанда № 7641 болып тіркелді. Күші жойылды - Шығыс Қазақстан облысы Ұлан аудандық мәслихатының 2020 жылғы 28 желтоқсандағы № 417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аудандық мәслихатының 28.12.2020 </w:t>
      </w:r>
      <w:r>
        <w:rPr>
          <w:rFonts w:ascii="Times New Roman"/>
          <w:b w:val="false"/>
          <w:i w:val="false"/>
          <w:color w:val="ff0000"/>
          <w:sz w:val="28"/>
        </w:rPr>
        <w:t>№ 417</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бабының</w:t>
      </w:r>
      <w:r>
        <w:rPr>
          <w:rFonts w:ascii="Times New Roman"/>
          <w:b w:val="false"/>
          <w:i w:val="false"/>
          <w:color w:val="000000"/>
          <w:sz w:val="28"/>
        </w:rPr>
        <w:t xml:space="preserve"> 1 – тармағының 1) – тармақшасына сәйкес, Ұлан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аудандық маслихатының 2019 жылғы 26 желтоқсандағы № 330 "2020-2022 жылдарға арналған Ұлан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6506 нөмірімен тіркелген, 2020 жылғы 17 қаңтарда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–10164479,8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 1507448,6 мың теңге;</w:t>
      </w:r>
    </w:p>
    <w:bookmarkEnd w:id="5"/>
    <w:bookmarkStart w:name="z13" w:id="6"/>
    <w:p>
      <w:pPr>
        <w:spacing w:after="0"/>
        <w:ind w:left="0"/>
        <w:jc w:val="both"/>
      </w:pPr>
      <w:r>
        <w:rPr>
          <w:rFonts w:ascii="Times New Roman"/>
          <w:b w:val="false"/>
          <w:i w:val="false"/>
          <w:color w:val="000000"/>
          <w:sz w:val="28"/>
        </w:rPr>
        <w:t>
      салықтық емес түсімдер – 18236,6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37487,8 мың теңге;</w:t>
      </w:r>
    </w:p>
    <w:bookmarkEnd w:id="7"/>
    <w:bookmarkStart w:name="z15" w:id="8"/>
    <w:p>
      <w:pPr>
        <w:spacing w:after="0"/>
        <w:ind w:left="0"/>
        <w:jc w:val="both"/>
      </w:pPr>
      <w:r>
        <w:rPr>
          <w:rFonts w:ascii="Times New Roman"/>
          <w:b w:val="false"/>
          <w:i w:val="false"/>
          <w:color w:val="000000"/>
          <w:sz w:val="28"/>
        </w:rPr>
        <w:t>
      трансферттер түсімі – 8601306,8 мың теңге;</w:t>
      </w:r>
    </w:p>
    <w:bookmarkEnd w:id="8"/>
    <w:bookmarkStart w:name="z16" w:id="9"/>
    <w:p>
      <w:pPr>
        <w:spacing w:after="0"/>
        <w:ind w:left="0"/>
        <w:jc w:val="both"/>
      </w:pPr>
      <w:r>
        <w:rPr>
          <w:rFonts w:ascii="Times New Roman"/>
          <w:b w:val="false"/>
          <w:i w:val="false"/>
          <w:color w:val="000000"/>
          <w:sz w:val="28"/>
        </w:rPr>
        <w:t>
      2) шығындар – 11582448,9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172649,0 мың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 211707,0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39058,0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- 1590618,1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1590618,1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1621176,1 мың теңге;</w:t>
      </w:r>
    </w:p>
    <w:bookmarkEnd w:id="18"/>
    <w:bookmarkStart w:name="z26" w:id="19"/>
    <w:p>
      <w:pPr>
        <w:spacing w:after="0"/>
        <w:ind w:left="0"/>
        <w:jc w:val="both"/>
      </w:pPr>
      <w:r>
        <w:rPr>
          <w:rFonts w:ascii="Times New Roman"/>
          <w:b w:val="false"/>
          <w:i w:val="false"/>
          <w:color w:val="000000"/>
          <w:sz w:val="28"/>
        </w:rPr>
        <w:t>
      қарыздарды өтеу – 39058,0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8500,0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жылдың 1 қаңтарынан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 қазандағы </w:t>
            </w:r>
            <w:r>
              <w:br/>
            </w:r>
            <w:r>
              <w:rPr>
                <w:rFonts w:ascii="Times New Roman"/>
                <w:b w:val="false"/>
                <w:i w:val="false"/>
                <w:color w:val="000000"/>
                <w:sz w:val="20"/>
              </w:rPr>
              <w:t xml:space="preserve">№ 396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2019 жылғы 26 желтоқсандағы </w:t>
            </w:r>
            <w:r>
              <w:br/>
            </w:r>
            <w:r>
              <w:rPr>
                <w:rFonts w:ascii="Times New Roman"/>
                <w:b w:val="false"/>
                <w:i w:val="false"/>
                <w:color w:val="000000"/>
                <w:sz w:val="20"/>
              </w:rPr>
              <w:t xml:space="preserve">№ 330 шешіміне </w:t>
            </w:r>
            <w:r>
              <w:br/>
            </w:r>
            <w:r>
              <w:rPr>
                <w:rFonts w:ascii="Times New Roman"/>
                <w:b w:val="false"/>
                <w:i w:val="false"/>
                <w:color w:val="000000"/>
                <w:sz w:val="20"/>
              </w:rPr>
              <w:t>№ 1 қосымша</w:t>
            </w:r>
          </w:p>
        </w:tc>
      </w:tr>
    </w:tbl>
    <w:bookmarkStart w:name="z33" w:id="23"/>
    <w:p>
      <w:pPr>
        <w:spacing w:after="0"/>
        <w:ind w:left="0"/>
        <w:jc w:val="left"/>
      </w:pPr>
      <w:r>
        <w:rPr>
          <w:rFonts w:ascii="Times New Roman"/>
          <w:b/>
          <w:i w:val="false"/>
          <w:color w:val="000000"/>
        </w:rPr>
        <w:t xml:space="preserve"> 2020 жылға арналған Ұлан ауданының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881"/>
        <w:gridCol w:w="1039"/>
        <w:gridCol w:w="6568"/>
        <w:gridCol w:w="32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10164479,8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1507448,6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787851,3</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158934,9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628916,4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457393,4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457393,4</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211021,0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41189,9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18236,6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37487,8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23837,8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8601306,8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8601306,8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8601306,8</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 сферттер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2547731,9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1919689,9</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3932224,0</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538"/>
        <w:gridCol w:w="1135"/>
        <w:gridCol w:w="1135"/>
        <w:gridCol w:w="5580"/>
        <w:gridCol w:w="30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11582448,9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646835,0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338623,7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315792,7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103357,7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239292,8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97340,5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4966959,1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4320994,1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183703,9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4135259,0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3958796,0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176463,0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699697,1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236263,6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226225,6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45129,0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3165790,2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2056272,6</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165770,2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136380,0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1890502,4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1323515,1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566987,3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1025472,9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74150,9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910622,0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13244,7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422078,9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277155,9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270859,0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6296,9</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52254,5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10743,5</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22311,0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32013,3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26763,8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889099,4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889099,4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889099,4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290451,1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598648,3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22376,0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62703,0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12763,4</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544575,0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11356,7</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289900,3</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172649,0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211707,0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-1590618,1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1590618,1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1621176,1</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39058,0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