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90253" w14:textId="eb902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2020 жылғы 10 қаңтардағы № 48-546/VI "2020-2022 жылдарға арналған Үржар ауданы Бестерек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2020 жылғы 12 наурыздағы № 50-590/VI шешімі. Шығыс Қазақстан облысының Әділет департаментінде 2020 жылғы 19 наурызда № 6784 болып тіркелді. Күші жойылды - Шығыс Қазақстан облысы Үржар аудандық мәслихатының 2020 жылғы 29 желтоқсандағы № 57-760/VI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Үржар аудандық мәслихатының 29.12.2020 </w:t>
      </w:r>
      <w:r>
        <w:rPr>
          <w:rFonts w:ascii="Times New Roman"/>
          <w:b w:val="false"/>
          <w:i w:val="false"/>
          <w:color w:val="ff0000"/>
          <w:sz w:val="28"/>
        </w:rPr>
        <w:t>№ 57-760/VI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 бабының</w:t>
      </w:r>
      <w:r>
        <w:rPr>
          <w:rFonts w:ascii="Times New Roman"/>
          <w:b w:val="false"/>
          <w:i w:val="false"/>
          <w:color w:val="000000"/>
          <w:sz w:val="28"/>
        </w:rPr>
        <w:t xml:space="preserve"> 4 тармағына,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және Үржар аудандық мәслихатының 2020 жылғы 26 ақпандағы № 50-580/VI "Үржар аудандық мәслихатының 2019 жылғы 24 желтоқсандағы № 47-525/VI "2020-2022 жылдарға арналған Үржар ауданының бюджеті туралы" шешіміне өзгерістер енгізу туралы (нормативтік құқықтық актілерді мемлекеттік тіркеу Тізілімінде 6756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Үржар аудандық  мәслихаты  </w:t>
      </w:r>
      <w:r>
        <w:rPr>
          <w:rFonts w:ascii="Times New Roman"/>
          <w:b/>
          <w:i w:val="false"/>
          <w:color w:val="000000"/>
          <w:sz w:val="28"/>
        </w:rPr>
        <w:t>ШЕШІМ ҚАБЫЛДАДЫ:</w:t>
      </w:r>
    </w:p>
    <w:bookmarkEnd w:id="0"/>
    <w:bookmarkStart w:name="z6" w:id="1"/>
    <w:p>
      <w:pPr>
        <w:spacing w:after="0"/>
        <w:ind w:left="0"/>
        <w:jc w:val="both"/>
      </w:pPr>
      <w:r>
        <w:rPr>
          <w:rFonts w:ascii="Times New Roman"/>
          <w:b w:val="false"/>
          <w:i w:val="false"/>
          <w:color w:val="000000"/>
          <w:sz w:val="28"/>
        </w:rPr>
        <w:t xml:space="preserve">
      1. Үржар аудандық мәслихатының 2020 жылғы 10  қаңтардағы № 48-546/VI  "2020-2022 жылдарға  арналған Үржар ауданы Бестерек ауылдық округінің   бюджеті туралы" (Нормативтік құқықтық актілерді мемлекеттік тіркеу Тізілімінде 6535 нөмірімен тіркелген, 2020 жылдың 22  қаңтардағы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30 қаңтарында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 </w:t>
      </w:r>
    </w:p>
    <w:p>
      <w:pPr>
        <w:spacing w:after="0"/>
        <w:ind w:left="0"/>
        <w:jc w:val="both"/>
      </w:pPr>
      <w:r>
        <w:rPr>
          <w:rFonts w:ascii="Times New Roman"/>
          <w:b w:val="false"/>
          <w:i w:val="false"/>
          <w:color w:val="000000"/>
          <w:sz w:val="28"/>
        </w:rPr>
        <w:t xml:space="preserve">
      "1. Үржар ауданы Бестерек ауылдық округінің  2020-2022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p>
      <w:pPr>
        <w:spacing w:after="0"/>
        <w:ind w:left="0"/>
        <w:jc w:val="both"/>
      </w:pPr>
      <w:r>
        <w:rPr>
          <w:rFonts w:ascii="Times New Roman"/>
          <w:b w:val="false"/>
          <w:i w:val="false"/>
          <w:color w:val="000000"/>
          <w:sz w:val="28"/>
        </w:rPr>
        <w:t xml:space="preserve">
      1) кірістер – 26 072,0  мың теңге, соның ішінде: </w:t>
      </w:r>
    </w:p>
    <w:p>
      <w:pPr>
        <w:spacing w:after="0"/>
        <w:ind w:left="0"/>
        <w:jc w:val="both"/>
      </w:pPr>
      <w:r>
        <w:rPr>
          <w:rFonts w:ascii="Times New Roman"/>
          <w:b w:val="false"/>
          <w:i w:val="false"/>
          <w:color w:val="000000"/>
          <w:sz w:val="28"/>
        </w:rPr>
        <w:t xml:space="preserve">
      салықтық түсімдер – 3 764,0 мың теңге; </w:t>
      </w:r>
    </w:p>
    <w:p>
      <w:pPr>
        <w:spacing w:after="0"/>
        <w:ind w:left="0"/>
        <w:jc w:val="both"/>
      </w:pPr>
      <w:r>
        <w:rPr>
          <w:rFonts w:ascii="Times New Roman"/>
          <w:b w:val="false"/>
          <w:i w:val="false"/>
          <w:color w:val="000000"/>
          <w:sz w:val="28"/>
        </w:rPr>
        <w:t xml:space="preserve">
      алықтық емес түсімдер – 0,0 мың теңге; </w:t>
      </w:r>
    </w:p>
    <w:p>
      <w:pPr>
        <w:spacing w:after="0"/>
        <w:ind w:left="0"/>
        <w:jc w:val="both"/>
      </w:pPr>
      <w:r>
        <w:rPr>
          <w:rFonts w:ascii="Times New Roman"/>
          <w:b w:val="false"/>
          <w:i w:val="false"/>
          <w:color w:val="000000"/>
          <w:sz w:val="28"/>
        </w:rPr>
        <w:t>
      трансферттер түсімі  –   22 308,0 мың теңге;</w:t>
      </w:r>
    </w:p>
    <w:p>
      <w:pPr>
        <w:spacing w:after="0"/>
        <w:ind w:left="0"/>
        <w:jc w:val="both"/>
      </w:pPr>
      <w:r>
        <w:rPr>
          <w:rFonts w:ascii="Times New Roman"/>
          <w:b w:val="false"/>
          <w:i w:val="false"/>
          <w:color w:val="000000"/>
          <w:sz w:val="28"/>
        </w:rPr>
        <w:t xml:space="preserve">
      2) шығындар –  27 188,0 мың теңге;  </w:t>
      </w:r>
    </w:p>
    <w:p>
      <w:pPr>
        <w:spacing w:after="0"/>
        <w:ind w:left="0"/>
        <w:jc w:val="both"/>
      </w:pPr>
      <w:r>
        <w:rPr>
          <w:rFonts w:ascii="Times New Roman"/>
          <w:b w:val="false"/>
          <w:i w:val="false"/>
          <w:color w:val="000000"/>
          <w:sz w:val="28"/>
        </w:rPr>
        <w:t>
      3) бюджет тапшылығы (профициті) –  - 1 116,0 мың теңге;</w:t>
      </w:r>
    </w:p>
    <w:p>
      <w:pPr>
        <w:spacing w:after="0"/>
        <w:ind w:left="0"/>
        <w:jc w:val="both"/>
      </w:pPr>
      <w:r>
        <w:rPr>
          <w:rFonts w:ascii="Times New Roman"/>
          <w:b w:val="false"/>
          <w:i w:val="false"/>
          <w:color w:val="000000"/>
          <w:sz w:val="28"/>
        </w:rPr>
        <w:t>
      4) бюджет тапшылығын қаржыландыру (профицитін пайдалану) – 1 116,0 мың теңге;</w:t>
      </w:r>
    </w:p>
    <w:p>
      <w:pPr>
        <w:spacing w:after="0"/>
        <w:ind w:left="0"/>
        <w:jc w:val="both"/>
      </w:pPr>
      <w:r>
        <w:rPr>
          <w:rFonts w:ascii="Times New Roman"/>
          <w:b w:val="false"/>
          <w:i w:val="false"/>
          <w:color w:val="000000"/>
          <w:sz w:val="28"/>
        </w:rPr>
        <w:t>
      бюджет қаражатының пайдаланылатын қалдықтары – 1 116,0 мың теңге.";</w:t>
      </w:r>
    </w:p>
    <w:bookmarkStart w:name="z8"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 xml:space="preserve">1 қосымшасы </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9" w:id="3"/>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Жакиянова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Үржар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12 наурыздағы </w:t>
            </w:r>
            <w:r>
              <w:br/>
            </w:r>
            <w:r>
              <w:rPr>
                <w:rFonts w:ascii="Times New Roman"/>
                <w:b w:val="false"/>
                <w:i w:val="false"/>
                <w:color w:val="000000"/>
                <w:sz w:val="20"/>
              </w:rPr>
              <w:t>№ 50-590/VI шешіміне 1 қосымша</w:t>
            </w:r>
          </w:p>
        </w:tc>
      </w:tr>
    </w:tbl>
    <w:p>
      <w:pPr>
        <w:spacing w:after="0"/>
        <w:ind w:left="0"/>
        <w:jc w:val="left"/>
      </w:pPr>
      <w:r>
        <w:rPr>
          <w:rFonts w:ascii="Times New Roman"/>
          <w:b/>
          <w:i w:val="false"/>
          <w:color w:val="000000"/>
        </w:rPr>
        <w:t xml:space="preserve"> Үржар ауданы  Бестерек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
        <w:gridCol w:w="1799"/>
        <w:gridCol w:w="1159"/>
        <w:gridCol w:w="3170"/>
        <w:gridCol w:w="50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w:t>
            </w:r>
            <w:r>
              <w:br/>
            </w:r>
            <w:r>
              <w:rPr>
                <w:rFonts w:ascii="Times New Roman"/>
                <w:b w:val="false"/>
                <w:i w:val="false"/>
                <w:color w:val="000000"/>
                <w:sz w:val="20"/>
              </w:rPr>
              <w:t>(мың теңге)</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26 072,0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3 764,0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3 764,0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3 209,0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22 308,0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22 308,0</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573"/>
        <w:gridCol w:w="1208"/>
        <w:gridCol w:w="1209"/>
        <w:gridCol w:w="5940"/>
        <w:gridCol w:w="24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w:t>
            </w:r>
            <w:r>
              <w:br/>
            </w:r>
            <w:r>
              <w:rPr>
                <w:rFonts w:ascii="Times New Roman"/>
                <w:b w:val="false"/>
                <w:i w:val="false"/>
                <w:color w:val="000000"/>
                <w:sz w:val="20"/>
              </w:rPr>
              <w:t>(мың теңге)</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27 188,0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18 936,5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18 936,5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18 936,5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18 936,5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қала,ауыл,кент,ауылдық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Елді-мекендердікөркейту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 ідамытудың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 нысаналы трансферттерді қайтару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