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06e4" w14:textId="7420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48-566/VI "2020-2022 жылдарға арналған Үржар ауданы Үржар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50-609/VI шешімі. Шығыс Қазақстан облысының Әділет департаментінде 2020 жылғы 19 наурызда № 6786 болып тіркелді. Күші жойылды - Шығыс Қазақстан облысы Үржар аудандық мәслихатының 2020 жылғы 29 желтоқсандағы № 57-780/VI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57-780/VI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2020 жылғы 10 қаңтардағы № 48-566/VI  "2020-2022 жылдарға  арналған Үржар ауданы Үржар ауылдық округінің   бюджеті туралы" (Нормативтік құқықтық актілерді мемлекеттік тіркеу Тізілімінде 6566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 Үржар ауданы Үржар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xml:space="preserve">
      1) кірістер – 224 292,0  мың теңге, соның ішінде: </w:t>
      </w:r>
    </w:p>
    <w:p>
      <w:pPr>
        <w:spacing w:after="0"/>
        <w:ind w:left="0"/>
        <w:jc w:val="both"/>
      </w:pPr>
      <w:r>
        <w:rPr>
          <w:rFonts w:ascii="Times New Roman"/>
          <w:b w:val="false"/>
          <w:i w:val="false"/>
          <w:color w:val="000000"/>
          <w:sz w:val="28"/>
        </w:rPr>
        <w:t xml:space="preserve">
      салықтық түсімдер – 75 545,0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трансферттер түсімі  –   148 747,0 мың теңге;</w:t>
      </w:r>
    </w:p>
    <w:p>
      <w:pPr>
        <w:spacing w:after="0"/>
        <w:ind w:left="0"/>
        <w:jc w:val="both"/>
      </w:pPr>
      <w:r>
        <w:rPr>
          <w:rFonts w:ascii="Times New Roman"/>
          <w:b w:val="false"/>
          <w:i w:val="false"/>
          <w:color w:val="000000"/>
          <w:sz w:val="28"/>
        </w:rPr>
        <w:t xml:space="preserve">
      2) шығындар –  228 430,5 мың теңге;  </w:t>
      </w:r>
    </w:p>
    <w:p>
      <w:pPr>
        <w:spacing w:after="0"/>
        <w:ind w:left="0"/>
        <w:jc w:val="both"/>
      </w:pPr>
      <w:r>
        <w:rPr>
          <w:rFonts w:ascii="Times New Roman"/>
          <w:b w:val="false"/>
          <w:i w:val="false"/>
          <w:color w:val="000000"/>
          <w:sz w:val="28"/>
        </w:rPr>
        <w:t>
      3) бюджет тапшылығы (профициті) –  - 4 138,5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4 138,5 мың теңге;</w:t>
      </w:r>
    </w:p>
    <w:p>
      <w:pPr>
        <w:spacing w:after="0"/>
        <w:ind w:left="0"/>
        <w:jc w:val="both"/>
      </w:pPr>
      <w:r>
        <w:rPr>
          <w:rFonts w:ascii="Times New Roman"/>
          <w:b w:val="false"/>
          <w:i w:val="false"/>
          <w:color w:val="000000"/>
          <w:sz w:val="28"/>
        </w:rPr>
        <w:t>
      бюджет қаражатының пайдаланылатын қалдықтары – 4 138,5 мың теңге.";</w:t>
      </w:r>
    </w:p>
    <w:bookmarkStart w:name="z8"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50-609/VI шешіміне қосымша</w:t>
            </w:r>
          </w:p>
        </w:tc>
      </w:tr>
    </w:tbl>
    <w:p>
      <w:pPr>
        <w:spacing w:after="0"/>
        <w:ind w:left="0"/>
        <w:jc w:val="left"/>
      </w:pPr>
      <w:r>
        <w:rPr>
          <w:rFonts w:ascii="Times New Roman"/>
          <w:b/>
          <w:i w:val="false"/>
          <w:color w:val="000000"/>
        </w:rPr>
        <w:t xml:space="preserve"> Үржар ауданы Үржар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9"/>
        <w:gridCol w:w="1101"/>
        <w:gridCol w:w="3012"/>
        <w:gridCol w:w="5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224 292,0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148 747,0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214"/>
        <w:gridCol w:w="1214"/>
        <w:gridCol w:w="5590"/>
        <w:gridCol w:w="28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228 430,5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