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da7d" w14:textId="a8ed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48-542/VI "2020-2022 жылдарға арналған Үржар ауданы Ақшоқы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50-586/VI шешімі. Шығыс Қазақстан облысының Әділет департаментінде 2020 жылғы 19 наурызда № 6793 болып тіркелді. Күші жойылды - Шығыс Қазақстан облысы Үржар аудандық мәслихатының 2020 жылғы 29 желтоқсандағы № 57-756/VI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57-756/VI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48-542/VI "2020-2022 жылдарға арналған Үржар ауданы Ақшоқы ауылдық округінің бюджеті туралы" (Нормативтік құқықтық актілерді мемлекеттік тіркеу Тізілімінде 6536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Ақшоқы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48 015,8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1 378,0 мың теңге;</w:t>
      </w:r>
    </w:p>
    <w:bookmarkEnd w:id="5"/>
    <w:bookmarkStart w:name="z13" w:id="6"/>
    <w:p>
      <w:pPr>
        <w:spacing w:after="0"/>
        <w:ind w:left="0"/>
        <w:jc w:val="both"/>
      </w:pPr>
      <w:r>
        <w:rPr>
          <w:rFonts w:ascii="Times New Roman"/>
          <w:b w:val="false"/>
          <w:i w:val="false"/>
          <w:color w:val="000000"/>
          <w:sz w:val="28"/>
        </w:rPr>
        <w:t>
      салықтық емес түсімдер – 498,8 мың теңге;</w:t>
      </w:r>
    </w:p>
    <w:bookmarkEnd w:id="6"/>
    <w:bookmarkStart w:name="z14" w:id="7"/>
    <w:p>
      <w:pPr>
        <w:spacing w:after="0"/>
        <w:ind w:left="0"/>
        <w:jc w:val="both"/>
      </w:pPr>
      <w:r>
        <w:rPr>
          <w:rFonts w:ascii="Times New Roman"/>
          <w:b w:val="false"/>
          <w:i w:val="false"/>
          <w:color w:val="000000"/>
          <w:sz w:val="28"/>
        </w:rPr>
        <w:t>
      трансферттер түсімі – 46 139,0 мың теңге;</w:t>
      </w:r>
    </w:p>
    <w:bookmarkEnd w:id="7"/>
    <w:bookmarkStart w:name="z15" w:id="8"/>
    <w:p>
      <w:pPr>
        <w:spacing w:after="0"/>
        <w:ind w:left="0"/>
        <w:jc w:val="both"/>
      </w:pPr>
      <w:r>
        <w:rPr>
          <w:rFonts w:ascii="Times New Roman"/>
          <w:b w:val="false"/>
          <w:i w:val="false"/>
          <w:color w:val="000000"/>
          <w:sz w:val="28"/>
        </w:rPr>
        <w:t>
      2) шығындар – 48 015,8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50-586/VI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48-542/VI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Ақшоқы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