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4e58" w14:textId="66b4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22 желтоқсандағы № 57-746/VI шешімі. Шығыс Қазақстан облысының Әділет департаментінде 2021 жылғы 2 ақпанда № 8391 болып тіркелді. Күші жойылды - Абай облысы Үржар аудандық мәслихатының 2023 жылғы 20 қыркүйектегі № 5-113/VIII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Қазақстан Республикасының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 ШЕШІМ ҚАБЫЛДАДЫ :</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2014 жылғы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3325 нөмірімен тіркелген, 2014 жылдың 3 маусымында "Әділет" ақпараттық-құқықтық жүйесінде, "Пульс времени/Уақыт тынысы" газетінде 2014 жылдың 6 маусымында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
    <w:bookmarkStart w:name="z12" w:id="5"/>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5"/>
    <w:bookmarkStart w:name="z13" w:id="6"/>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 тармақшасы толықтырылсын және жаңа редакцияда жазылсын:</w:t>
      </w:r>
    </w:p>
    <w:bookmarkStart w:name="z15" w:id="7"/>
    <w:p>
      <w:pPr>
        <w:spacing w:after="0"/>
        <w:ind w:left="0"/>
        <w:jc w:val="both"/>
      </w:pPr>
      <w:r>
        <w:rPr>
          <w:rFonts w:ascii="Times New Roman"/>
          <w:b w:val="false"/>
          <w:i w:val="false"/>
          <w:color w:val="000000"/>
          <w:sz w:val="28"/>
        </w:rPr>
        <w:t>
      "1) Ауғаныстан Демократиялық Республикасынан Кеңес әскерлерінің шектеулі контингентінің шығарылған күні - 15 ақпан:</w:t>
      </w:r>
    </w:p>
    <w:bookmarkEnd w:id="7"/>
    <w:bookmarkStart w:name="z16" w:id="8"/>
    <w:p>
      <w:pPr>
        <w:spacing w:after="0"/>
        <w:ind w:left="0"/>
        <w:jc w:val="both"/>
      </w:pPr>
      <w:r>
        <w:rPr>
          <w:rFonts w:ascii="Times New Roman"/>
          <w:b w:val="false"/>
          <w:i w:val="false"/>
          <w:color w:val="000000"/>
          <w:sz w:val="28"/>
        </w:rPr>
        <w:t>
      - Ауғаныстанда немесе ұрыс қимылдары жүргізілген басқа мемлекеттерде әскери міндетін өтеу кезіндегі әскери қызметшілерге – 33,4 айлық есептік көрсеткіш; </w:t>
      </w:r>
    </w:p>
    <w:bookmarkEnd w:id="8"/>
    <w:bookmarkStart w:name="z17" w:id="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33,4 айлық есептік көрсеткіш;</w:t>
      </w:r>
    </w:p>
    <w:bookmarkEnd w:id="9"/>
    <w:bookmarkStart w:name="z18" w:id="10"/>
    <w:p>
      <w:pPr>
        <w:spacing w:after="0"/>
        <w:ind w:left="0"/>
        <w:jc w:val="both"/>
      </w:pPr>
      <w:r>
        <w:rPr>
          <w:rFonts w:ascii="Times New Roman"/>
          <w:b w:val="false"/>
          <w:i w:val="false"/>
          <w:color w:val="000000"/>
          <w:sz w:val="28"/>
        </w:rPr>
        <w:t>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33,4 айлық есептік көрсеткіш;";</w:t>
      </w:r>
    </w:p>
    <w:bookmarkEnd w:id="10"/>
    <w:bookmarkStart w:name="z19" w:id="11"/>
    <w:p>
      <w:pPr>
        <w:spacing w:after="0"/>
        <w:ind w:left="0"/>
        <w:jc w:val="both"/>
      </w:pPr>
      <w:r>
        <w:rPr>
          <w:rFonts w:ascii="Times New Roman"/>
          <w:b w:val="false"/>
          <w:i w:val="false"/>
          <w:color w:val="000000"/>
          <w:sz w:val="28"/>
        </w:rPr>
        <w:t>
      10-1 тармағымен осы редакцияда толықтырылсын:</w:t>
      </w:r>
    </w:p>
    <w:bookmarkEnd w:id="11"/>
    <w:bookmarkStart w:name="z20" w:id="12"/>
    <w:p>
      <w:pPr>
        <w:spacing w:after="0"/>
        <w:ind w:left="0"/>
        <w:jc w:val="both"/>
      </w:pPr>
      <w:r>
        <w:rPr>
          <w:rFonts w:ascii="Times New Roman"/>
          <w:b w:val="false"/>
          <w:i w:val="false"/>
          <w:color w:val="000000"/>
          <w:sz w:val="28"/>
        </w:rPr>
        <w:t>
      "10-1. Адамның иммунитет тапшылығы вирусын (АИВ) тудыратын ауруы бар балаларға, толық мемлекеттік қамсыздандыруында болмаса, әлеуметтік көмек -23,519 айлық есептік көрсеткіштен кем емес мөлшерінде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толықтырылсын және жаңа редакцияда жазылсын:</w:t>
      </w:r>
    </w:p>
    <w:bookmarkStart w:name="z22" w:id="13"/>
    <w:p>
      <w:pPr>
        <w:spacing w:after="0"/>
        <w:ind w:left="0"/>
        <w:jc w:val="both"/>
      </w:pPr>
      <w:r>
        <w:rPr>
          <w:rFonts w:ascii="Times New Roman"/>
          <w:b w:val="false"/>
          <w:i w:val="false"/>
          <w:color w:val="000000"/>
          <w:sz w:val="28"/>
        </w:rPr>
        <w:t xml:space="preserve">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 береді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мөлшерін белгілеудің және мұқтаж азаматтардың жекелеген санаттарының тізбесін айқындаудың үлгілік қағидаларының 13 тармағына сәйкес құжаттардың тізімін ұсынады.</w:t>
      </w:r>
    </w:p>
    <w:bookmarkEnd w:id="13"/>
    <w:bookmarkStart w:name="z23" w:id="14"/>
    <w:p>
      <w:pPr>
        <w:spacing w:after="0"/>
        <w:ind w:left="0"/>
        <w:jc w:val="both"/>
      </w:pPr>
      <w:r>
        <w:rPr>
          <w:rFonts w:ascii="Times New Roman"/>
          <w:b w:val="false"/>
          <w:i w:val="false"/>
          <w:color w:val="000000"/>
          <w:sz w:val="28"/>
        </w:rPr>
        <w:t xml:space="preserve">
      Өмірлік жағдайға тап болған адамдарға (отбасыларына) әлеуметтік көмек жылына бір рет көрсетіледі. </w:t>
      </w:r>
    </w:p>
    <w:bookmarkEnd w:id="14"/>
    <w:bookmarkStart w:name="z24" w:id="15"/>
    <w:p>
      <w:pPr>
        <w:spacing w:after="0"/>
        <w:ind w:left="0"/>
        <w:jc w:val="both"/>
      </w:pPr>
      <w:r>
        <w:rPr>
          <w:rFonts w:ascii="Times New Roman"/>
          <w:b w:val="false"/>
          <w:i w:val="false"/>
          <w:color w:val="000000"/>
          <w:sz w:val="28"/>
        </w:rPr>
        <w:t>
      Өмірлік қиын жағдайға тап болған, оның ішінде табиғи зілзаланың немесе өрттің салдарынан зиян алған адамдар (отбасылар) осы жағдай болған күннен бастап үш ай ішінде өтініш береді.</w:t>
      </w:r>
    </w:p>
    <w:bookmarkEnd w:id="15"/>
    <w:bookmarkStart w:name="z25" w:id="16"/>
    <w:p>
      <w:pPr>
        <w:spacing w:after="0"/>
        <w:ind w:left="0"/>
        <w:jc w:val="both"/>
      </w:pPr>
      <w:r>
        <w:rPr>
          <w:rFonts w:ascii="Times New Roman"/>
          <w:b w:val="false"/>
          <w:i w:val="false"/>
          <w:color w:val="000000"/>
          <w:sz w:val="28"/>
        </w:rPr>
        <w:t>
      Қағидалардың 10-1 тармағында көрсетілгендерге әлеуметтік көмек адамның (отбасы мүшелерінің) табыстары туралы мәліметтер ескерілмей ай сайын тағайындалады.";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bookmarkStart w:name="z27" w:id="17"/>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17"/>
    <w:bookmarkStart w:name="z28"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