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a5cf1" w14:textId="2aa5c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сондай-ақ пробация қызметінің есебінде тұрған адамдарды жұмысқа орналастыру үшін жұмыс орындарының квоталарын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Шемонаиха ауданы әкімдігінің 2020 жылғы 5 қаңтардағы № 385 қаулысы. Шығыс Қазақстан облысының Әділет департаментінде 2020 жылғы 20 қаңтарда № 6631 болып тіркелді. Күші жойылды - Шығыс Қазақстан облысы Шемонаиха ауданы әкімдігінің 2021 жылғы 2 наурыздағы № 62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Шемонаиха ауданы әкімдігінің 02.03.2021 </w:t>
      </w:r>
      <w:r>
        <w:rPr>
          <w:rFonts w:ascii="Times New Roman"/>
          <w:b w:val="false"/>
          <w:i w:val="false"/>
          <w:color w:val="ff0000"/>
          <w:sz w:val="28"/>
        </w:rPr>
        <w:t>№ 62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2014 жылғы 5 шілдедегі Қылмыстық-атқару кодексінің 18-бабы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31-бабының </w:t>
      </w:r>
      <w:r>
        <w:rPr>
          <w:rFonts w:ascii="Times New Roman"/>
          <w:b w:val="false"/>
          <w:i w:val="false"/>
          <w:color w:val="000000"/>
          <w:sz w:val="28"/>
        </w:rPr>
        <w:t>1-тармағы</w:t>
      </w:r>
      <w:r>
        <w:rPr>
          <w:rFonts w:ascii="Times New Roman"/>
          <w:b w:val="false"/>
          <w:i w:val="false"/>
          <w:color w:val="000000"/>
          <w:sz w:val="28"/>
        </w:rPr>
        <w:t xml:space="preserve"> 14-1) тармақшасына, Қазақстан Республикасының 2016 жылғы 06 сәуірдегі "Халықты жұмыспен қамту туралы" Заңының </w:t>
      </w:r>
      <w:r>
        <w:rPr>
          <w:rFonts w:ascii="Times New Roman"/>
          <w:b w:val="false"/>
          <w:i w:val="false"/>
          <w:color w:val="000000"/>
          <w:sz w:val="28"/>
        </w:rPr>
        <w:t>9-бабының</w:t>
      </w:r>
      <w:r>
        <w:rPr>
          <w:rFonts w:ascii="Times New Roman"/>
          <w:b w:val="false"/>
          <w:i w:val="false"/>
          <w:color w:val="000000"/>
          <w:sz w:val="28"/>
        </w:rPr>
        <w:t xml:space="preserve"> 7), 8), 9) тармақшаларына, Қазақстан Республикасының 2016 жылғы 6 сәуірдегі "Құқықтық актілер туралы" Заңының 46-бабының </w:t>
      </w:r>
      <w:r>
        <w:rPr>
          <w:rFonts w:ascii="Times New Roman"/>
          <w:b w:val="false"/>
          <w:i w:val="false"/>
          <w:color w:val="000000"/>
          <w:sz w:val="28"/>
        </w:rPr>
        <w:t>2-тармағының</w:t>
      </w:r>
      <w:r>
        <w:rPr>
          <w:rFonts w:ascii="Times New Roman"/>
          <w:b w:val="false"/>
          <w:i w:val="false"/>
          <w:color w:val="000000"/>
          <w:sz w:val="28"/>
        </w:rPr>
        <w:t xml:space="preserve"> 4) тармақшасына,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актілердің мемлекеттік тіркеу тізілімінде 13898 нөмірімен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Шемонаиха ауданының әкімдігі ҚАУЛЫ ЕТЕДІ:</w:t>
      </w:r>
    </w:p>
    <w:bookmarkEnd w:id="0"/>
    <w:bookmarkStart w:name="z4" w:id="1"/>
    <w:p>
      <w:pPr>
        <w:spacing w:after="0"/>
        <w:ind w:left="0"/>
        <w:jc w:val="both"/>
      </w:pPr>
      <w:r>
        <w:rPr>
          <w:rFonts w:ascii="Times New Roman"/>
          <w:b w:val="false"/>
          <w:i w:val="false"/>
          <w:color w:val="000000"/>
          <w:sz w:val="28"/>
        </w:rPr>
        <w:t xml:space="preserve">
      1. Ұйымдық-құқықтық нысанына және меншік нысанына қарамастан ұйымдарда жұмысшылардың тізімдік санының бір пайыздық мөлшерінде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белгіленсін. </w:t>
      </w:r>
    </w:p>
    <w:bookmarkEnd w:id="1"/>
    <w:bookmarkStart w:name="z5" w:id="2"/>
    <w:p>
      <w:pPr>
        <w:spacing w:after="0"/>
        <w:ind w:left="0"/>
        <w:jc w:val="both"/>
      </w:pPr>
      <w:r>
        <w:rPr>
          <w:rFonts w:ascii="Times New Roman"/>
          <w:b w:val="false"/>
          <w:i w:val="false"/>
          <w:color w:val="000000"/>
          <w:sz w:val="28"/>
        </w:rPr>
        <w:t xml:space="preserve">
      2. Ұйымдық-құқықтық нысанана және меншік нысанына қарамастан ұйымдарда жұмысшылардың тізімдік санының үш пайыздық мөлшерінде пробация қызметінің есебінде тұрған адамдарды, бас бостандығынан айыру орындарынан босатылған адамдарды жұмысқа орналастыру үшін жұмыс орындарының квотасы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белгіленсін.</w:t>
      </w:r>
    </w:p>
    <w:bookmarkEnd w:id="2"/>
    <w:bookmarkStart w:name="z6" w:id="3"/>
    <w:p>
      <w:pPr>
        <w:spacing w:after="0"/>
        <w:ind w:left="0"/>
        <w:jc w:val="both"/>
      </w:pPr>
      <w:r>
        <w:rPr>
          <w:rFonts w:ascii="Times New Roman"/>
          <w:b w:val="false"/>
          <w:i w:val="false"/>
          <w:color w:val="000000"/>
          <w:sz w:val="28"/>
        </w:rPr>
        <w:t xml:space="preserve">
      3. Шемонаиха ауданы әкімдігінің 2019 жылғы 27 ақпандағы № 54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пробация қызметінің есебінде тұрған адамдарды, сондай-ақ бас бостандығынан айыру орындарынан босатылған адамдарды, жұмысқа орналастыру үшін жұмыс орындарын квоталарын белгілеу туралы" (Нормативтік құқықтық актілерді мемлекеттік тіркеу тізілімінде 5742 нөмірімен тіркелген, Қазақстан Республикасының нормативтік-құқықтық актілердің Эталондық бақылау банкінде 2019 жылғы 11 наурызда жарияланған) </w:t>
      </w:r>
      <w:r>
        <w:rPr>
          <w:rFonts w:ascii="Times New Roman"/>
          <w:b w:val="false"/>
          <w:i w:val="false"/>
          <w:color w:val="000000"/>
          <w:sz w:val="28"/>
        </w:rPr>
        <w:t>қаулысы</w:t>
      </w:r>
      <w:r>
        <w:rPr>
          <w:rFonts w:ascii="Times New Roman"/>
          <w:b w:val="false"/>
          <w:i w:val="false"/>
          <w:color w:val="000000"/>
          <w:sz w:val="28"/>
        </w:rPr>
        <w:t xml:space="preserve"> күшін жойды деп танылсын.</w:t>
      </w:r>
    </w:p>
    <w:bookmarkEnd w:id="3"/>
    <w:bookmarkStart w:name="z7" w:id="4"/>
    <w:p>
      <w:pPr>
        <w:spacing w:after="0"/>
        <w:ind w:left="0"/>
        <w:jc w:val="both"/>
      </w:pPr>
      <w:r>
        <w:rPr>
          <w:rFonts w:ascii="Times New Roman"/>
          <w:b w:val="false"/>
          <w:i w:val="false"/>
          <w:color w:val="000000"/>
          <w:sz w:val="28"/>
        </w:rPr>
        <w:t>
      4. "Шемонаиха ауданының жұмыспен қамту және әлеуметтік бағдарламалар бөлімі" мемлекеттік мекемесі Қазақстан Республикасының заңнамасында белгіленген тәртіпте:</w:t>
      </w:r>
    </w:p>
    <w:bookmarkEnd w:id="4"/>
    <w:p>
      <w:pPr>
        <w:spacing w:after="0"/>
        <w:ind w:left="0"/>
        <w:jc w:val="both"/>
      </w:pPr>
      <w:r>
        <w:rPr>
          <w:rFonts w:ascii="Times New Roman"/>
          <w:b w:val="false"/>
          <w:i w:val="false"/>
          <w:color w:val="000000"/>
          <w:sz w:val="28"/>
        </w:rPr>
        <w:t>
      1) осы қаулынының аумақтық әділет органында мемлекеттік тіркеуді;</w:t>
      </w:r>
    </w:p>
    <w:p>
      <w:pPr>
        <w:spacing w:after="0"/>
        <w:ind w:left="0"/>
        <w:jc w:val="both"/>
      </w:pPr>
      <w:r>
        <w:rPr>
          <w:rFonts w:ascii="Times New Roman"/>
          <w:b w:val="false"/>
          <w:i w:val="false"/>
          <w:color w:val="000000"/>
          <w:sz w:val="28"/>
        </w:rPr>
        <w:t>
      2) осы қаулы ресми жарияланғанынан кейін Шемонаиха ауданы әкімдігінің интернет-ресурсында орналастыруды қамтамасыз етсін.</w:t>
      </w:r>
    </w:p>
    <w:p>
      <w:pPr>
        <w:spacing w:after="0"/>
        <w:ind w:left="0"/>
        <w:jc w:val="both"/>
      </w:pPr>
      <w:r>
        <w:rPr>
          <w:rFonts w:ascii="Times New Roman"/>
          <w:b w:val="false"/>
          <w:i w:val="false"/>
          <w:color w:val="000000"/>
          <w:sz w:val="28"/>
        </w:rPr>
        <w:t>
      5. Осы қаулының орындалуын бақылау аудан әкімінің орынбасары В.В. Лисинаға жүктелсін.</w:t>
      </w:r>
    </w:p>
    <w:p>
      <w:pPr>
        <w:spacing w:after="0"/>
        <w:ind w:left="0"/>
        <w:jc w:val="both"/>
      </w:pPr>
      <w:r>
        <w:rPr>
          <w:rFonts w:ascii="Times New Roman"/>
          <w:b w:val="false"/>
          <w:i w:val="false"/>
          <w:color w:val="000000"/>
          <w:sz w:val="28"/>
        </w:rPr>
        <w:t>
      6.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Шемонаиха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Акулов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ауданы әкімдігінің </w:t>
            </w:r>
            <w:r>
              <w:br/>
            </w:r>
            <w:r>
              <w:rPr>
                <w:rFonts w:ascii="Times New Roman"/>
                <w:b w:val="false"/>
                <w:i w:val="false"/>
                <w:color w:val="000000"/>
                <w:sz w:val="20"/>
              </w:rPr>
              <w:t xml:space="preserve">2020 жылғы 5 қаңтардағы </w:t>
            </w:r>
            <w:r>
              <w:br/>
            </w:r>
            <w:r>
              <w:rPr>
                <w:rFonts w:ascii="Times New Roman"/>
                <w:b w:val="false"/>
                <w:i w:val="false"/>
                <w:color w:val="000000"/>
                <w:sz w:val="20"/>
              </w:rPr>
              <w:t>№ 385 қаулысына 1 қосымша</w:t>
            </w:r>
          </w:p>
        </w:tc>
      </w:tr>
    </w:tbl>
    <w:bookmarkStart w:name="z9" w:id="5"/>
    <w:p>
      <w:pPr>
        <w:spacing w:after="0"/>
        <w:ind w:left="0"/>
        <w:jc w:val="left"/>
      </w:pPr>
      <w:r>
        <w:rPr>
          <w:rFonts w:ascii="Times New Roman"/>
          <w:b/>
          <w:i w:val="false"/>
          <w:color w:val="000000"/>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жастарға арналған квота мөлшері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4"/>
        <w:gridCol w:w="8339"/>
        <w:gridCol w:w="938"/>
        <w:gridCol w:w="1310"/>
        <w:gridCol w:w="899"/>
      </w:tblGrid>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w:t>
            </w:r>
          </w:p>
        </w:tc>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ұйым, мекеме атауы</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тізімдік саны (адам)</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квота мөлшері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(адам)</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ауданы білім беру бөлімінің "Н.А. Островский атындағы № 1 жалпы білім беретін орта мектебі-гимназиясы" коммуналдық мемлекеттік мекемесі</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ауданы білім беру бөлімінің "Ю.А. Гагарин атындағы № 3 жалпы білім беретін орта мектебі" коммуналдық мемлекеттік мекемесі</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ауданы білім беру бөлімінің "Д.М. Карбышев атындағы жалпы білім беретін орта мектеп-балабақшасы" коммуналдық мемлекеттік мекемесі</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ауданы әкімдігінің </w:t>
            </w:r>
            <w:r>
              <w:br/>
            </w:r>
            <w:r>
              <w:rPr>
                <w:rFonts w:ascii="Times New Roman"/>
                <w:b w:val="false"/>
                <w:i w:val="false"/>
                <w:color w:val="000000"/>
                <w:sz w:val="20"/>
              </w:rPr>
              <w:t xml:space="preserve">2020 жылғы 5 қаңтардағы </w:t>
            </w:r>
            <w:r>
              <w:br/>
            </w:r>
            <w:r>
              <w:rPr>
                <w:rFonts w:ascii="Times New Roman"/>
                <w:b w:val="false"/>
                <w:i w:val="false"/>
                <w:color w:val="000000"/>
                <w:sz w:val="20"/>
              </w:rPr>
              <w:t>№ 385 қаулысына 2 қосымша</w:t>
            </w:r>
          </w:p>
        </w:tc>
      </w:tr>
    </w:tbl>
    <w:bookmarkStart w:name="z11" w:id="6"/>
    <w:p>
      <w:pPr>
        <w:spacing w:after="0"/>
        <w:ind w:left="0"/>
        <w:jc w:val="left"/>
      </w:pPr>
      <w:r>
        <w:rPr>
          <w:rFonts w:ascii="Times New Roman"/>
          <w:b/>
          <w:i w:val="false"/>
          <w:color w:val="000000"/>
        </w:rPr>
        <w:t xml:space="preserve"> Пробация қызметінде есепте тұрған адамдарға және бас бостандығынан айыру орындарынан босап шыққан адамдарға арналған квота мөлшері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8468"/>
        <w:gridCol w:w="997"/>
        <w:gridCol w:w="1392"/>
        <w:gridCol w:w="955"/>
      </w:tblGrid>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ұйым, мекеме атауы</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тізімдік саны (адам)</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квота мөлшері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(адам)</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УБА" жауапкершілігі шектеулі серіктестігі</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"Камышинское – 2" жауапкершілігі шектеулі серіктестігі</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су арнасы" жауапкершілігі шектеулі серіктестігі</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"Рулиха" жауапкершілігі шектеулі серіктестігі</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"Прииртышье+" жауапкершілігі шектеулі серіктестігі</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"Сугатовское" жауапкершілігі шектеулі серіктестігі</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"Уба-Сервис" жауапкершілігі шектеулі серіктестігі</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