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c03e4" w14:textId="88c0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2019 жылғы 13 желтоқсандағы №32-1 "2020-2022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2020 жылғы 6 сәуірдегі № 34-1 шешімі. Батыс Қазақстан облысының Әділет департаментінде 2020 жылғы 6 сәуірде № 6114 болып тіркелді. Күші жойылды - Батыс Қазақстан облыстық мәслихатының 2021 жылғы 19 наурыздағы № 3-10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19.03.2021 </w:t>
      </w:r>
      <w:r>
        <w:rPr>
          <w:rFonts w:ascii="Times New Roman"/>
          <w:b w:val="false"/>
          <w:i w:val="false"/>
          <w:color w:val="ff0000"/>
          <w:sz w:val="28"/>
        </w:rPr>
        <w:t>№ 3-10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2019 жылғы 13 желтоқсандағы №32-1 "2020-2022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№5896 тіркелген, 2019 жылғы 20 желтоқсандағы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173 668 599 мың теңге:</w:t>
      </w:r>
    </w:p>
    <w:bookmarkEnd w:id="3"/>
    <w:bookmarkStart w:name="z8" w:id="4"/>
    <w:p>
      <w:pPr>
        <w:spacing w:after="0"/>
        <w:ind w:left="0"/>
        <w:jc w:val="both"/>
      </w:pPr>
      <w:r>
        <w:rPr>
          <w:rFonts w:ascii="Times New Roman"/>
          <w:b w:val="false"/>
          <w:i w:val="false"/>
          <w:color w:val="000000"/>
          <w:sz w:val="28"/>
        </w:rPr>
        <w:t>
      салықтық түсімдер – 41 347 871 мың теңге;</w:t>
      </w:r>
    </w:p>
    <w:bookmarkEnd w:id="4"/>
    <w:bookmarkStart w:name="z9" w:id="5"/>
    <w:p>
      <w:pPr>
        <w:spacing w:after="0"/>
        <w:ind w:left="0"/>
        <w:jc w:val="both"/>
      </w:pPr>
      <w:r>
        <w:rPr>
          <w:rFonts w:ascii="Times New Roman"/>
          <w:b w:val="false"/>
          <w:i w:val="false"/>
          <w:color w:val="000000"/>
          <w:sz w:val="28"/>
        </w:rPr>
        <w:t>
      салықтық емес түсімдер – 352 462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1 000 мың теңге;</w:t>
      </w:r>
    </w:p>
    <w:bookmarkEnd w:id="6"/>
    <w:bookmarkStart w:name="z11" w:id="7"/>
    <w:p>
      <w:pPr>
        <w:spacing w:after="0"/>
        <w:ind w:left="0"/>
        <w:jc w:val="both"/>
      </w:pPr>
      <w:r>
        <w:rPr>
          <w:rFonts w:ascii="Times New Roman"/>
          <w:b w:val="false"/>
          <w:i w:val="false"/>
          <w:color w:val="000000"/>
          <w:sz w:val="28"/>
        </w:rPr>
        <w:t>
      трансферттер түсімдері – 131 967 266 мың теңге;</w:t>
      </w:r>
    </w:p>
    <w:bookmarkEnd w:id="7"/>
    <w:bookmarkStart w:name="z12" w:id="8"/>
    <w:p>
      <w:pPr>
        <w:spacing w:after="0"/>
        <w:ind w:left="0"/>
        <w:jc w:val="both"/>
      </w:pPr>
      <w:r>
        <w:rPr>
          <w:rFonts w:ascii="Times New Roman"/>
          <w:b w:val="false"/>
          <w:i w:val="false"/>
          <w:color w:val="000000"/>
          <w:sz w:val="28"/>
        </w:rPr>
        <w:t>
      2) шығындар – 170 732 843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46 673 926 мың теңге:</w:t>
      </w:r>
    </w:p>
    <w:bookmarkEnd w:id="9"/>
    <w:bookmarkStart w:name="z14" w:id="10"/>
    <w:p>
      <w:pPr>
        <w:spacing w:after="0"/>
        <w:ind w:left="0"/>
        <w:jc w:val="both"/>
      </w:pPr>
      <w:r>
        <w:rPr>
          <w:rFonts w:ascii="Times New Roman"/>
          <w:b w:val="false"/>
          <w:i w:val="false"/>
          <w:color w:val="000000"/>
          <w:sz w:val="28"/>
        </w:rPr>
        <w:t>
      бюджеттік кредиттер – 53 321 270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6 647 344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1 307 755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1 307 755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-45 045 925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45 045 925 мың теңге:</w:t>
      </w:r>
    </w:p>
    <w:bookmarkEnd w:id="16"/>
    <w:bookmarkStart w:name="z21" w:id="17"/>
    <w:p>
      <w:pPr>
        <w:spacing w:after="0"/>
        <w:ind w:left="0"/>
        <w:jc w:val="both"/>
      </w:pPr>
      <w:r>
        <w:rPr>
          <w:rFonts w:ascii="Times New Roman"/>
          <w:b w:val="false"/>
          <w:i w:val="false"/>
          <w:color w:val="000000"/>
          <w:sz w:val="28"/>
        </w:rPr>
        <w:t>
      қарыздар түсімі – 46 565 795 мың теңге;</w:t>
      </w:r>
    </w:p>
    <w:bookmarkEnd w:id="17"/>
    <w:bookmarkStart w:name="z22" w:id="18"/>
    <w:p>
      <w:pPr>
        <w:spacing w:after="0"/>
        <w:ind w:left="0"/>
        <w:jc w:val="both"/>
      </w:pPr>
      <w:r>
        <w:rPr>
          <w:rFonts w:ascii="Times New Roman"/>
          <w:b w:val="false"/>
          <w:i w:val="false"/>
          <w:color w:val="000000"/>
          <w:sz w:val="28"/>
        </w:rPr>
        <w:t>
      қарыздарды өтеу – 6 678 591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5 158 721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"5. 2020 жылға арналған облыстық бюджетте облыстың жергiлiктi атқарушы органның мемлекеттік және үкіметтік бағдарламаларды іске асыру шеңберінде iшкi нарықта айналысқа жiберу үшiн шығаратын мемлекеттiк бағалы қағаздары шығарылымынан түсетін түсімдер 38 645 967 мың теңге сомасында, соның ішінде Жұмыспен қамту жол картасының шеңберіндегі шараларды қаржыландыру үшін 25 620 000 мың теңге, тұрғын үй құрылысын қаржыландыру үшін 13 025 967 мың теңге ескерілсін.";</w:t>
      </w:r>
    </w:p>
    <w:bookmarkEnd w:id="20"/>
    <w:bookmarkStart w:name="z26"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7" w:id="22"/>
    <w:p>
      <w:pPr>
        <w:spacing w:after="0"/>
        <w:ind w:left="0"/>
        <w:jc w:val="both"/>
      </w:pPr>
      <w:r>
        <w:rPr>
          <w:rFonts w:ascii="Times New Roman"/>
          <w:b w:val="false"/>
          <w:i w:val="false"/>
          <w:color w:val="000000"/>
          <w:sz w:val="28"/>
        </w:rPr>
        <w:t>
      2. Облыстық мәслихат аппаратының басшысы (Е.Қалиев) осы шешімнің әділет органдарында мемлекеттік тіркелуін қамтамасыз етсін.</w:t>
      </w:r>
    </w:p>
    <w:bookmarkEnd w:id="22"/>
    <w:bookmarkStart w:name="z28" w:id="23"/>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Сатбаев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2020 жылғы 6 сәуірдегі №34-1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13 желтоқсандағы №32-1 </w:t>
            </w:r>
            <w:r>
              <w:br/>
            </w:r>
            <w:r>
              <w:rPr>
                <w:rFonts w:ascii="Times New Roman"/>
                <w:b w:val="false"/>
                <w:i w:val="false"/>
                <w:color w:val="000000"/>
                <w:sz w:val="20"/>
              </w:rPr>
              <w:t>шешіміне 1-қосымша</w:t>
            </w:r>
          </w:p>
        </w:tc>
      </w:tr>
    </w:tbl>
    <w:bookmarkStart w:name="z33" w:id="24"/>
    <w:p>
      <w:pPr>
        <w:spacing w:after="0"/>
        <w:ind w:left="0"/>
        <w:jc w:val="left"/>
      </w:pPr>
      <w:r>
        <w:rPr>
          <w:rFonts w:ascii="Times New Roman"/>
          <w:b/>
          <w:i w:val="false"/>
          <w:color w:val="000000"/>
        </w:rPr>
        <w:t xml:space="preserve"> 2020 жылға арналған облыстық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715"/>
        <w:gridCol w:w="971"/>
        <w:gridCol w:w="971"/>
        <w:gridCol w:w="6166"/>
        <w:gridCol w:w="27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173 668 599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41 347 871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13 350 795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13 350 795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25 855 646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25 855 646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2 141 430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1 922 056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219 374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352 462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106 540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245 922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245 922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131 967 266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1 961 289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1 961 289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130 005 977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130 005 977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170 732 843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2 238 275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1 673 436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1 446 591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1 345 135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185 732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185 732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197 436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150 682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229 439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229 439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150 449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78 990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137 964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137 964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608 919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79 822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79 822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529 097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527 247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468 272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6 164 137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6 164 137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5 702 630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5 448 947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249 783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461 507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461 507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34 428 305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7 052 356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3 410 139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1 557 687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1 472 960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379 492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2 121 492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1 991 492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1 520 725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1 090 282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430 443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7 917 298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401 439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401 439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7 512 707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7 512 707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1 071 253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1 032 011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1 032 011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372 246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300 241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300 241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18 015 152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18 015 152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118 169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324 627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157 715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462 483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156 929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1 298 341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15 462 888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3 049 924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610 455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585 904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98 158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89 659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210 605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186 976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1 217 344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1 217 344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1 217 344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1 184 792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1 184 792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123 710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127 463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768 363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8 527 144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2 857 357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2 563 417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1 134 366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982 007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439 330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75-жылдығына арналған мерекелік іс-шараларды өткізу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275 710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275 710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799 112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799 112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799 112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4 870 675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4 799 532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139 015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көшi-қон iс-шараларын iске асыру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4 610 346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3 097 579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3 008 716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2 978 857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82 501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241 234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1 182 390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408 968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1 057 939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5 918 969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2 706 678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2 697 078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465 712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502 817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775 179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860 907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1 854 043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1 854 043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1 742 913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1 034 214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304 758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304 758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315 424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315 424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102 512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311 520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139 554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171 966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308 983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204 468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iс-шараларды iске асыру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164 569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1 975 519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1 975 519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1 004 026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1 004 026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971 493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971 493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11 541 395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9 857 858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8 869 709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784 991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122 847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70 437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2 276 560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2 789 636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2 217 493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71 111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988 149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60 078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776 455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805 551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805 551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798 435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685 544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683 159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530 233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192 442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17 007 995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17 007 995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16 965 499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119 678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16 804 576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19 637 317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8 244 776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8 244 776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550 816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7 581 960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11 392 541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11 392 541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68 632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277 565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7 925 758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3 120 586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7 390 490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4 889 176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1 801 303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1 532 398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146 905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3 087 873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3 087 873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2 501 314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441 457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441 457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149 738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149 738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349 420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114 969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234 451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49 087 201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49 087 201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49 087 201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47 914 192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78 751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302 985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791 273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46 673 926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53 321 270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675 446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675 446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675 446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675 446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1 084 538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365 304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365 304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365 304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719 234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719 234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719 234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22 771 077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61 897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49 959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49 959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22 709 180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618 584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618 584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10 697 626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10 697 626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7 972 456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7 972 456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3 294 632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3 294 632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125 882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125 882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21 411 794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21 074 557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19 781 442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19 781 442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1 293 115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834 832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458 283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337 237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337 237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337 237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303 095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268 356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268 356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268 356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6 575 320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3 879 990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3 879 990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3 879 990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448 607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448 607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448 607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2 246 723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2 246 723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2 246 723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6 647 344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6 647 344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6 647 344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1 307 755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1 307 755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1 307 755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1 307 755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1 307 755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1 307 755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-45 045 925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45 045 925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46 565 795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46 565 795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38 645 967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7 919 828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6 678 591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6 678 591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6 678 591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4 831 720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1 846 871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5 158 721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5 158 721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5 158 721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