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b0f" w14:textId="c1aa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Батыс Қазақстан облыстық мәслихатының 2020 жылғы 30 қыркүйектегі № 38-3 шешімі. Батыс Қазақстан облысының Әділет департаментінде 2020 жылғы 2 қазанда № 6407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облыстық мәслихатының 30.09.2021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30.09.2021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Батыс Қазақстан облыстық мәслихатының кейбір шешімдері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(Е.Калиев)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38-3 шешіміне 1-қосымша</w:t>
            </w:r>
          </w:p>
        </w:tc>
      </w:tr>
    </w:tbl>
    <w:bookmarkStart w:name="z11" w:id="5"/>
    <w:p>
      <w:pPr>
        <w:spacing w:after="0"/>
        <w:ind w:left="0"/>
        <w:jc w:val="left"/>
      </w:pPr>
      <w:r>
        <w:rPr>
          <w:rFonts w:ascii="Times New Roman"/>
          <w:b/>
          <w:i w:val="false"/>
          <w:color w:val="000000"/>
        </w:rPr>
        <w:t xml:space="preserve"> Батыс Қазақстан облысы азаматтарының жекелеген санаттарына қосымша тегін </w:t>
      </w:r>
      <w:r>
        <w:br/>
      </w:r>
      <w:r>
        <w:rPr>
          <w:rFonts w:ascii="Times New Roman"/>
          <w:b/>
          <w:i w:val="false"/>
          <w:color w:val="000000"/>
        </w:rPr>
        <w:t xml:space="preserve">берілетін амбулаториялық емдеу кезінде тегін медициналық көмектің кепілдік берілген </w:t>
      </w:r>
      <w:r>
        <w:br/>
      </w:r>
      <w:r>
        <w:rPr>
          <w:rFonts w:ascii="Times New Roman"/>
          <w:b/>
          <w:i w:val="false"/>
          <w:color w:val="000000"/>
        </w:rPr>
        <w:t>көлемі, оның ішінде дәрілік заттар, арнайы емдік өнімдер, медициналық бұйымдар</w:t>
      </w:r>
    </w:p>
    <w:bookmarkEnd w:id="5"/>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30.09.2021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Батыс Қазақстан облыстық мәслихатының 12.10.2022 </w:t>
      </w:r>
      <w:r>
        <w:rPr>
          <w:rFonts w:ascii="Times New Roman"/>
          <w:b w:val="false"/>
          <w:i w:val="false"/>
          <w:color w:val="ff0000"/>
          <w:sz w:val="28"/>
        </w:rPr>
        <w:t>№ 14-4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04.08.2023 </w:t>
      </w:r>
      <w:r>
        <w:rPr>
          <w:rFonts w:ascii="Times New Roman"/>
          <w:b w:val="false"/>
          <w:i w:val="false"/>
          <w:color w:val="ff0000"/>
          <w:sz w:val="28"/>
        </w:rPr>
        <w:t xml:space="preserve">№ 5-2 </w:t>
      </w:r>
      <w:r>
        <w:rPr>
          <w:rFonts w:ascii="Times New Roman"/>
          <w:b w:val="false"/>
          <w:i w:val="false"/>
          <w:color w:val="ff0000"/>
          <w:sz w:val="28"/>
        </w:rPr>
        <w:t xml:space="preserve">(оның алғашқы ресми жарияланған күнінен кейін күнтізбелік он күн өткен соң қолданысқа енгізіледі); 27.10.2023 </w:t>
      </w:r>
      <w:r>
        <w:rPr>
          <w:rFonts w:ascii="Times New Roman"/>
          <w:b w:val="false"/>
          <w:i w:val="false"/>
          <w:color w:val="ff0000"/>
          <w:sz w:val="28"/>
        </w:rPr>
        <w:t>№ 7-6</w:t>
      </w:r>
      <w:r>
        <w:rPr>
          <w:rFonts w:ascii="Times New Roman"/>
          <w:b w:val="false"/>
          <w:i w:val="false"/>
          <w:color w:val="ff0000"/>
          <w:sz w:val="28"/>
        </w:rPr>
        <w:t xml:space="preserve"> (оның алғашқы ресми жарияланған күнінен кейін он күн күнтізбелік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айғақтар (дәрежесі, сатысы, ауыр 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Сакубитрил+ Валсартан, үлбірлі қабықпен қапталған таблеткалар;</w:t>
            </w:r>
          </w:p>
          <w:p>
            <w:pPr>
              <w:spacing w:after="20"/>
              <w:ind w:left="20"/>
              <w:jc w:val="both"/>
            </w:pPr>
            <w:r>
              <w:rPr>
                <w:rFonts w:ascii="Times New Roman"/>
                <w:b w:val="false"/>
                <w:i w:val="false"/>
                <w:color w:val="000000"/>
                <w:sz w:val="20"/>
              </w:rPr>
              <w:t>Эплеренон үлбірлі қабықпен қапталған таблетка. Дапаглифлозин,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трансплантациялаудан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 үбірлі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ингаляцияға арналған ерітінді, капсулаларда ингаляцияға арналған ұнтақ; Урсодезоксихолий қышқылы, капсула; Колестинметат натрий, ингаляция үшін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құрамы бар стерильді таңғыштар, стерильді Бактерияға қарсы атравматикалық сіңіргіш таңғыштар, Бинт (жоғары серпімді бекіткіш, торлы, құбырлы, синтетикалық мақта), Силикон бұласыр, қорғаныш кремі, көбік, гель, бальзам, дәрілік құрамы бар жақпа, Эммолиенттер, антисептиктер, стерильді мақта дискілері, стерильді апирогенді инелер, майлықтар (стерильді, ылғалды гигиеналық),</w:t>
            </w:r>
          </w:p>
          <w:p>
            <w:pPr>
              <w:spacing w:after="20"/>
              <w:ind w:left="20"/>
              <w:jc w:val="both"/>
            </w:pPr>
            <w:r>
              <w:rPr>
                <w:rFonts w:ascii="Times New Roman"/>
                <w:b w:val="false"/>
                <w:i w:val="false"/>
                <w:color w:val="000000"/>
                <w:sz w:val="20"/>
              </w:rPr>
              <w:t>
арнайы сульфатсыз балалар сусабыны, Бактерияға қарсы спрей, мамандандырылған нәресте майы, балаларға арналған липидті тоқтататын лосьон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+Ледипасвир,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үлбірлі қабықпен қапталған таблеткалар, көктамыр ішіне инъекцияға арналған ерітінді; Памидрон қышқылы,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қабығымен қапталған таблетка; Зонисамид,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Микофенолата мофетил үлбірлі қабықпен қапталған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 инъекция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Гидроксихлорохин, үбірлі қабықпен қапталған таблеткасы. </w:t>
            </w:r>
          </w:p>
          <w:p>
            <w:pPr>
              <w:spacing w:after="20"/>
              <w:ind w:left="20"/>
              <w:jc w:val="both"/>
            </w:pPr>
            <w:r>
              <w:rPr>
                <w:rFonts w:ascii="Times New Roman"/>
                <w:b w:val="false"/>
                <w:i w:val="false"/>
                <w:color w:val="000000"/>
                <w:sz w:val="20"/>
              </w:rPr>
              <w:t>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туа біткен ауытқулары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 (спинраза)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ертінді дайындауға арналған концетрат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p>
            <w:pPr>
              <w:spacing w:after="20"/>
              <w:ind w:left="20"/>
              <w:jc w:val="both"/>
            </w:pPr>
            <w:r>
              <w:rPr>
                <w:rFonts w:ascii="Times New Roman"/>
                <w:b w:val="false"/>
                <w:i w:val="false"/>
                <w:color w:val="000000"/>
                <w:sz w:val="20"/>
              </w:rPr>
              <w:t>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шап аралық, жыныс мүшесінің басы мен денесінің венозды мальформациясы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Ішке қабылдауға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Контурлы ұяшық қаптамасындағы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қарапайым псориаз ауруы. Жиі қайталамалы ағымды. Псориатикалық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p>
            <w:pPr>
              <w:spacing w:after="20"/>
              <w:ind w:left="20"/>
              <w:jc w:val="both"/>
            </w:pPr>
            <w:r>
              <w:rPr>
                <w:rFonts w:ascii="Times New Roman"/>
                <w:b w:val="false"/>
                <w:i w:val="false"/>
                <w:color w:val="000000"/>
                <w:sz w:val="20"/>
              </w:rPr>
              <w:t>Тері астына енгізуге арналған ерітінді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(Маркиафав-Микел)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p>
            <w:pPr>
              <w:spacing w:after="20"/>
              <w:ind w:left="20"/>
              <w:jc w:val="both"/>
            </w:pPr>
            <w:r>
              <w:rPr>
                <w:rFonts w:ascii="Times New Roman"/>
                <w:b w:val="false"/>
                <w:i w:val="false"/>
                <w:color w:val="000000"/>
                <w:sz w:val="20"/>
              </w:rPr>
              <w:t>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орын алған бронхөкпелік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енгізуге арналған ерітінді.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 Зарарсыз инелер апирогенді, Майлықтар (зарарсыз, ылғалды гигиеналық)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және трахея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 Аспирациялық катетер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мамандандырылған емдік өнімдер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38-3 шешіміне 2-қосымша</w:t>
            </w:r>
          </w:p>
        </w:tc>
      </w:tr>
    </w:tbl>
    <w:bookmarkStart w:name="z13" w:id="6"/>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№4643 тіркелген, 2017 жылы 12 қаңтарда "Орал өңірі" газетінде жарияланған);</w:t>
      </w:r>
    </w:p>
    <w:bookmarkEnd w:id="6"/>
    <w:bookmarkStart w:name="z14" w:id="7"/>
    <w:p>
      <w:pPr>
        <w:spacing w:after="0"/>
        <w:ind w:left="0"/>
        <w:jc w:val="both"/>
      </w:pPr>
      <w:r>
        <w:rPr>
          <w:rFonts w:ascii="Times New Roman"/>
          <w:b w:val="false"/>
          <w:i w:val="false"/>
          <w:color w:val="000000"/>
          <w:sz w:val="28"/>
        </w:rPr>
        <w:t xml:space="preserve">
      2. Батыс Қазақстан облыстық мәслихатының 2017 жылғы 1 маусымдағы № 10-8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№4838 тіркелген, 2017 жылы 5 шілдеде Қазақстан Республикасы нормативтік құқықтық актілерінің эталондық бақылау банкінде жарияланған);</w:t>
      </w:r>
    </w:p>
    <w:bookmarkEnd w:id="7"/>
    <w:bookmarkStart w:name="z15" w:id="8"/>
    <w:p>
      <w:pPr>
        <w:spacing w:after="0"/>
        <w:ind w:left="0"/>
        <w:jc w:val="both"/>
      </w:pPr>
      <w:r>
        <w:rPr>
          <w:rFonts w:ascii="Times New Roman"/>
          <w:b w:val="false"/>
          <w:i w:val="false"/>
          <w:color w:val="000000"/>
          <w:sz w:val="28"/>
        </w:rPr>
        <w:t xml:space="preserve">
      3. Батыс Қазақстан облыстық мәслихатының 2017 жылғы 6 желтоқсандағы № 15-7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№5005 тіркелген, 2018 жылы 8 қаңтарда Қазақстан Республикасы нормативтік құқықтық актілерінің эталондық бақылау банкінде жарияланған);</w:t>
      </w:r>
    </w:p>
    <w:bookmarkEnd w:id="8"/>
    <w:bookmarkStart w:name="z16" w:id="9"/>
    <w:p>
      <w:pPr>
        <w:spacing w:after="0"/>
        <w:ind w:left="0"/>
        <w:jc w:val="both"/>
      </w:pPr>
      <w:r>
        <w:rPr>
          <w:rFonts w:ascii="Times New Roman"/>
          <w:b w:val="false"/>
          <w:i w:val="false"/>
          <w:color w:val="000000"/>
          <w:sz w:val="28"/>
        </w:rPr>
        <w:t xml:space="preserve">
      4. Батыс Қазақстан облыстық мәслихатының 2018 жылғы 7 желтоқсандағы № 21-11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№5461 тіркелген, 2019 жылы 3 қаңтарда Қазақстан Республикасы нормативтік құқықтық актілерінің эталондық бақылау банкінде жарияланған);</w:t>
      </w:r>
    </w:p>
    <w:bookmarkEnd w:id="9"/>
    <w:bookmarkStart w:name="z17" w:id="10"/>
    <w:p>
      <w:pPr>
        <w:spacing w:after="0"/>
        <w:ind w:left="0"/>
        <w:jc w:val="both"/>
      </w:pPr>
      <w:r>
        <w:rPr>
          <w:rFonts w:ascii="Times New Roman"/>
          <w:b w:val="false"/>
          <w:i w:val="false"/>
          <w:color w:val="000000"/>
          <w:sz w:val="28"/>
        </w:rPr>
        <w:t xml:space="preserve">
      5. Батыс Қазақстан облыстық мәслихатының 2019 жылғы 28 тамыздағы № 28-5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№5776 тіркелген, 2019 жылы 5 қыркүйекте Қазақстан Республикасы нормативтік құқықтық актілерінің эталондық бақылау банкінде жарияланған);</w:t>
      </w:r>
    </w:p>
    <w:bookmarkEnd w:id="10"/>
    <w:bookmarkStart w:name="z18" w:id="11"/>
    <w:p>
      <w:pPr>
        <w:spacing w:after="0"/>
        <w:ind w:left="0"/>
        <w:jc w:val="both"/>
      </w:pPr>
      <w:r>
        <w:rPr>
          <w:rFonts w:ascii="Times New Roman"/>
          <w:b w:val="false"/>
          <w:i w:val="false"/>
          <w:color w:val="000000"/>
          <w:sz w:val="28"/>
        </w:rPr>
        <w:t xml:space="preserve">
      6. Батыс Қазақстан облыстық мәслихатының 2020 жылғы 18 наурыздағы № 33-5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№6089 тіркелген, 2020 жылы 27 наурызда Қазақстан Республикасы нормативтік құқықтық актілерінің эталондық бақылау банкінде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