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148a" w14:textId="c4e1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кейбір шешімдерінің күштері жойылды деп тану туралы</w:t>
      </w:r>
    </w:p>
    <w:p>
      <w:pPr>
        <w:spacing w:after="0"/>
        <w:ind w:left="0"/>
        <w:jc w:val="both"/>
      </w:pPr>
      <w:r>
        <w:rPr>
          <w:rFonts w:ascii="Times New Roman"/>
          <w:b w:val="false"/>
          <w:i w:val="false"/>
          <w:color w:val="000000"/>
          <w:sz w:val="28"/>
        </w:rPr>
        <w:t>Батыс Қазақстан облыстық мәслихатының 2020 жылғы 9 желтоқсандағы № 40-6-2 шешімі. Батыс Қазақстан облысының Әділет департаментінде 2020 жылғы 10 желтоқсанда № 6528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мемлекеттік басқару және өзiн-өзi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27 мамырдағы </w:t>
      </w:r>
      <w:r>
        <w:rPr>
          <w:rFonts w:ascii="Times New Roman"/>
          <w:b w:val="false"/>
          <w:i w:val="false"/>
          <w:color w:val="000000"/>
          <w:sz w:val="28"/>
        </w:rPr>
        <w:t>№ 25-7</w:t>
      </w:r>
      <w:r>
        <w:rPr>
          <w:rFonts w:ascii="Times New Roman"/>
          <w:b w:val="false"/>
          <w:i w:val="false"/>
          <w:color w:val="000000"/>
          <w:sz w:val="28"/>
        </w:rPr>
        <w:t xml:space="preserve"> "Батыс Қазақстан облысының ауылдық жеріне жұмысқа жiберiлген медицина және фармацевтика қызметкерлеріне бюджет қаражаты есебінен әлеуметтік қолдау көрсетудің тәртібі мен мөлшерін айқындау қағидасын бекіту туралы" (Нормативтік құқықтық актілерді мемлекеттік тіркеу тізілімінде №5689 тіркелген, 2019 жылы 5 маусымда Қазақстан Республикасының нормативтік құқықтық актілерінің эталондық бақылау банкінде жарияланған) және 2020 жылғы 18 наурыздағы </w:t>
      </w:r>
      <w:r>
        <w:rPr>
          <w:rFonts w:ascii="Times New Roman"/>
          <w:b w:val="false"/>
          <w:i w:val="false"/>
          <w:color w:val="000000"/>
          <w:sz w:val="28"/>
        </w:rPr>
        <w:t>№ 33-6</w:t>
      </w:r>
      <w:r>
        <w:rPr>
          <w:rFonts w:ascii="Times New Roman"/>
          <w:b w:val="false"/>
          <w:i w:val="false"/>
          <w:color w:val="000000"/>
          <w:sz w:val="28"/>
        </w:rPr>
        <w:t xml:space="preserve"> "Батыс Қазақстан облыстық мәслихатының 2019 жылғы 27 мамырдағы № 25-7 "Батыс Қазақстан облысының ауылдық жеріне жұмысқа жiберiлген медицина және фармацевтика қызметкерлеріне бюджет қаражаты есебінен әлеуметтік қолдау көрсетудің тәртібі мен мөлшерін айқындау қағидасын бекіту туралы" шешіміне өзгеріс енгізу туралы" (Нормативтік құқықтық актілерді мемлекеттік тіркеу тізілімінде №6088 тіркелген, 2020 жылы 20 наурызда Қазақстан Республикасының нормативтік құқықтық актілерінің эталондық бақылау банкінде жарияланған) шешімдерінің күштері жойылды деп танылсын.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(Е.Калиев)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