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e8f" w14:textId="008e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коммуналдық меншіктегі акционерлік қоғамдардың және жауапкершілігі шектеулі серіктестіктердің дивидендтерінің (кірістерінің) көлемін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2020 жылғы 20 қаңтардағы № 20 қаулысы. Батыс Қазақстан облысының Әділет департаментінде 2020 жылғы 5 ақпанда № 6014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Акцияларының 100% мемлекеттік пакеті (жарғылық капиталдағы қатысу үлесі) Бөрлі аудандық коммуналдық меншікке жататын акционерлік қоғамдар мен жауапкершілігі шектеулі серіктестіктердің (бұдан әрі – акционерлік қоғамдар мен жауапкершілігі шектеулі серіктестіктер) дивидендтерінің (кірістерінің) көлемі таза табысының 10%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Акционерлік қоғамдар мен жауапкершілігі шектеулі серіктестіктердің акцияларын (жарғылық капиталдағы қатысу үлесін) иелену және пайдалану құқығы берілген мемлекеттік органдар (бұдан әрі – мемлекеттік органдар) дивидендтердің (кірістердің) белгіленген көлемінің аудандық бюджетке толық және уақтылы аударылуын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Мемлекеттік органдар акционерлік қоғамдар мен жауапкершілігі шектеулі серіктестіктердің иелігінде қалған таза табыс бөлігін олардың материалдық-техникалық базасын дамыту және жетілдіру мақсатында тиімді пайдалану бойынша қажетті шаралар қабылдауды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Аудан әкімі аппаратының мемлекеттік-құқықтық жұмысы бөлімінің басшысы (Д.Муканова) осы қаулының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аудан әкімінің орынбасары Е.Ихсановқа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кейін қүнтізбелік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