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6a4" w14:textId="ed1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4 наурыздағы №36-2 "Бөкей ордасы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30 сәуірдегі № 39-1 шешімі. Батыс Қазақстан облысының Әділет департаментінде 2020 жылғы 6 мамырда № 6222 болып тіркелді. Күші жойылды - Батыс Қазақстан облысы Бөкей ордасы аудандық мәслихатының 2021 жылғы 31 наурыздағы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4 наурыздағы №36-2 "Бөкей ордасы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№6083 тіркелген, 2020 жылы 20 наурызда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Бөкей ордасы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 – жолдағы "300 000" деген сандар "1 000 000" деген сандармен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