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06e7" w14:textId="ca40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Бөкей ордасы ауданы Орда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25 желтоқсандағы № 50-2 шешімі. Батыс Қазақстан облысының Әділет департаментінде 2020 жылғы 25 желтоқсанда № 6635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68461мың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11794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56667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76580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-8119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8119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8119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 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2020 жылғы 22 желтоқсандағы №49-2 "2021–2023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№6572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аудандық бюджеттен берілетін субвенциялар түсімдердің жалпы сомасы 29 040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50-2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Орда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 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50-2 шешіміне 2-қосымша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Орда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50-2 шешіміне 3-қосымша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Орда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