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f6e5" w14:textId="913f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Мұратсай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50-4 шешімі. Батыс Қазақстан облысының Әділет департаментінде 2020 жылғы 25 желтоқсанда № 6639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Мұратсай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27 503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27 934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-431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"2021–2023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20 299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50-4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Мұратсай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50-4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Мұратсай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50-4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Мұратсай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