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b9ca" w14:textId="c2db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аз қамтамасыз етілген отбасыларға (азаматтарға) тұрғын үй көмегін көрсетудің мөлшерін және тәртібін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20 ақпандағы № 43-1 шешімі. Батыс Қазақстан облысының Әділет департаментінде 2020 жылғы 21 ақпанда № 6048 болып тіркелді. Күші жойылды - Батыс Қазақстан облысы Жаңақала аудандық мәслихатының 2021 жылғы 22 қаңтардағы № 2-3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22.01.2021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Жаңақала ауданында аз қамтамасыз етілген отбасыларға (азаматтарға) тұрғын үй көмегін көрсетудің мөлшерін және тәртібін айқындаудың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Жаңақала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(С.Успанова)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Текебаев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20 ақпандағы № 43-1</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Жаңақала ауданында аз қамтамасыз етілген отбасыларға (азаматтарға) тұрғын үй көмегін көрсетудің мөлшерін және тәртібін айқындаудың қағидалары</w:t>
      </w:r>
    </w:p>
    <w:bookmarkEnd w:id="5"/>
    <w:bookmarkStart w:name="z12" w:id="6"/>
    <w:p>
      <w:pPr>
        <w:spacing w:after="0"/>
        <w:ind w:left="0"/>
        <w:jc w:val="both"/>
      </w:pPr>
      <w:r>
        <w:rPr>
          <w:rFonts w:ascii="Times New Roman"/>
          <w:b w:val="false"/>
          <w:i w:val="false"/>
          <w:color w:val="000000"/>
          <w:sz w:val="28"/>
        </w:rPr>
        <w:t>
      Жаңақала ауданында аз қамтамасыз етілген отбасыларға (азаматтарға) тұрғын үй көмегін көрсетудің мөлшерін және тәртібін айқындаудың туралы осы қағидалары (одан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Жаңақала ауданында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"Жаңақала аудандық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Жаңақала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органмен белгiлеген шектi жол берiлетiн деңгейiнiң арасындағы айырма ретiнде айқындалады.</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Жаңақала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2-тарау. Тұрғын үй көмегін тағайындау тәртібі</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2) отбасының табысын растайтын құжаттар;</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9)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10) телекоммуникация қызметтері үшін түбіртек - шот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Қағидаларының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отбасыға (азаматқа)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Қағидаларының </w:t>
      </w:r>
      <w:r>
        <w:rPr>
          <w:rFonts w:ascii="Times New Roman"/>
          <w:b w:val="false"/>
          <w:i w:val="false"/>
          <w:color w:val="000000"/>
          <w:sz w:val="28"/>
        </w:rPr>
        <w:t>6 -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отбасының (азаматтың)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3-тарау. Тұрғын үй көмегін төлеу</w:t>
      </w:r>
    </w:p>
    <w:bookmarkEnd w:id="47"/>
    <w:bookmarkStart w:name="z54" w:id="48"/>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екінші деңгейдегі банктер арқылы уәкілетті органмен жүзеге асырады.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20 ақпандағы № 43-1</w:t>
            </w:r>
            <w:r>
              <w:br/>
            </w:r>
            <w:r>
              <w:rPr>
                <w:rFonts w:ascii="Times New Roman"/>
                <w:b w:val="false"/>
                <w:i w:val="false"/>
                <w:color w:val="000000"/>
                <w:sz w:val="20"/>
              </w:rPr>
              <w:t>шешіміне 2-қосымша</w:t>
            </w:r>
          </w:p>
        </w:tc>
      </w:tr>
    </w:tbl>
    <w:bookmarkStart w:name="z56" w:id="49"/>
    <w:p>
      <w:pPr>
        <w:spacing w:after="0"/>
        <w:ind w:left="0"/>
        <w:jc w:val="both"/>
      </w:pPr>
      <w:r>
        <w:rPr>
          <w:rFonts w:ascii="Times New Roman"/>
          <w:b w:val="false"/>
          <w:i w:val="false"/>
          <w:color w:val="000000"/>
          <w:sz w:val="28"/>
        </w:rPr>
        <w:t xml:space="preserve">
      1.  Жаңақала аудандық мәслихатының 2014 жылғы 13 наурыздағы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№3480 тіркелген, 2014 жылы 12 сәуірде "Жаңарған өңір" газетінде жарияланған).</w:t>
      </w:r>
    </w:p>
    <w:bookmarkEnd w:id="49"/>
    <w:bookmarkStart w:name="z57" w:id="50"/>
    <w:p>
      <w:pPr>
        <w:spacing w:after="0"/>
        <w:ind w:left="0"/>
        <w:jc w:val="both"/>
      </w:pPr>
      <w:r>
        <w:rPr>
          <w:rFonts w:ascii="Times New Roman"/>
          <w:b w:val="false"/>
          <w:i w:val="false"/>
          <w:color w:val="000000"/>
          <w:sz w:val="28"/>
        </w:rPr>
        <w:t xml:space="preserve">
      2. Жаңақала аудандық мәслихатының 2014 жылғы 25 маусымдағы № 19-3 "Жаңақала аудандық мәслихатының 2014 жылғы 13 наурыздағы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№3584 тіркелген, 2014 жылы 19 шілдеде "Жаңарған өңір" газетінде жарияланған).</w:t>
      </w:r>
    </w:p>
    <w:bookmarkEnd w:id="50"/>
    <w:bookmarkStart w:name="z58" w:id="51"/>
    <w:p>
      <w:pPr>
        <w:spacing w:after="0"/>
        <w:ind w:left="0"/>
        <w:jc w:val="both"/>
      </w:pPr>
      <w:r>
        <w:rPr>
          <w:rFonts w:ascii="Times New Roman"/>
          <w:b w:val="false"/>
          <w:i w:val="false"/>
          <w:color w:val="000000"/>
          <w:sz w:val="28"/>
        </w:rPr>
        <w:t xml:space="preserve">
      3. Жаңақала аудандық мәслихатының 2018 жылғы 30 наурыздағы № 20-2 "Жаңақала аудандық мәслихатының 2014 жылғы 13 наурыздағы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№5119 тіркелген, 2018 жылы 12 сәуірде Қазақстан Республикасының нормативтік құқықтық актілерінің эталондық бақылау банкінде жарияланған).</w:t>
      </w:r>
    </w:p>
    <w:bookmarkEnd w:id="51"/>
    <w:bookmarkStart w:name="z59" w:id="52"/>
    <w:p>
      <w:pPr>
        <w:spacing w:after="0"/>
        <w:ind w:left="0"/>
        <w:jc w:val="both"/>
      </w:pPr>
      <w:r>
        <w:rPr>
          <w:rFonts w:ascii="Times New Roman"/>
          <w:b w:val="false"/>
          <w:i w:val="false"/>
          <w:color w:val="000000"/>
          <w:sz w:val="28"/>
        </w:rPr>
        <w:t xml:space="preserve">
      4. Жаңақала аудандық мәслихатының 2018 жылғы 17 шілдедегі № 24-2 "Жаңақала аудандық мәслихатының 2014 жылғы 13 наурыздағы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№5313 тіркелген, 2018 жылы 15 тамызда Қазақстан Республикасының нормативтік құқықтық актілерінің эталондық бақылау банкінде жарияланған).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