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e25bf" w14:textId="cfe2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2019 жылғы 27 желтоқсандағы № 41-1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2020 жылғы 17 қыркүйектегі № 51-1 шешімі. Батыс Қазақстан облысының Әділет департаментінде 2020 жылғы 23 қыркүйекте № 6378 болып тіркелді. Күші жойылды - Батыс Қазақстан облысы Жаңақала аудандық мәслихатының 2021 жылғы 17 наурыздағы № 3-10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17.03.2021 </w:t>
      </w:r>
      <w:r>
        <w:rPr>
          <w:rFonts w:ascii="Times New Roman"/>
          <w:b w:val="false"/>
          <w:i w:val="false"/>
          <w:color w:val="ff0000"/>
          <w:sz w:val="28"/>
        </w:rPr>
        <w:t>№ 3-10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ШЕШIМ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2019 жылғы 27 желтоқсандағы  № 41-1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№5922 тіркелген, 2020 жылы 6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6 378 788 мың теңге:</w:t>
      </w:r>
    </w:p>
    <w:bookmarkEnd w:id="3"/>
    <w:bookmarkStart w:name="z8" w:id="4"/>
    <w:p>
      <w:pPr>
        <w:spacing w:after="0"/>
        <w:ind w:left="0"/>
        <w:jc w:val="both"/>
      </w:pPr>
      <w:r>
        <w:rPr>
          <w:rFonts w:ascii="Times New Roman"/>
          <w:b w:val="false"/>
          <w:i w:val="false"/>
          <w:color w:val="000000"/>
          <w:sz w:val="28"/>
        </w:rPr>
        <w:t>
      салықтық түсімдер – 670 769 мың теңге;</w:t>
      </w:r>
    </w:p>
    <w:bookmarkEnd w:id="4"/>
    <w:bookmarkStart w:name="z9" w:id="5"/>
    <w:p>
      <w:pPr>
        <w:spacing w:after="0"/>
        <w:ind w:left="0"/>
        <w:jc w:val="both"/>
      </w:pPr>
      <w:r>
        <w:rPr>
          <w:rFonts w:ascii="Times New Roman"/>
          <w:b w:val="false"/>
          <w:i w:val="false"/>
          <w:color w:val="000000"/>
          <w:sz w:val="28"/>
        </w:rPr>
        <w:t>
      салықтық емес түсімдер – 9 626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12 320 мың теңге;</w:t>
      </w:r>
    </w:p>
    <w:bookmarkEnd w:id="6"/>
    <w:bookmarkStart w:name="z11" w:id="7"/>
    <w:p>
      <w:pPr>
        <w:spacing w:after="0"/>
        <w:ind w:left="0"/>
        <w:jc w:val="both"/>
      </w:pPr>
      <w:r>
        <w:rPr>
          <w:rFonts w:ascii="Times New Roman"/>
          <w:b w:val="false"/>
          <w:i w:val="false"/>
          <w:color w:val="000000"/>
          <w:sz w:val="28"/>
        </w:rPr>
        <w:t>
      трансферттер түсімі – 5 686 073 мың теңге;</w:t>
      </w:r>
    </w:p>
    <w:bookmarkEnd w:id="7"/>
    <w:bookmarkStart w:name="z12" w:id="8"/>
    <w:p>
      <w:pPr>
        <w:spacing w:after="0"/>
        <w:ind w:left="0"/>
        <w:jc w:val="both"/>
      </w:pPr>
      <w:r>
        <w:rPr>
          <w:rFonts w:ascii="Times New Roman"/>
          <w:b w:val="false"/>
          <w:i w:val="false"/>
          <w:color w:val="000000"/>
          <w:sz w:val="28"/>
        </w:rPr>
        <w:t>
      2) шығындар – 7 588 659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13 714 мың теңге:</w:t>
      </w:r>
    </w:p>
    <w:bookmarkEnd w:id="9"/>
    <w:bookmarkStart w:name="z14" w:id="10"/>
    <w:p>
      <w:pPr>
        <w:spacing w:after="0"/>
        <w:ind w:left="0"/>
        <w:jc w:val="both"/>
      </w:pPr>
      <w:r>
        <w:rPr>
          <w:rFonts w:ascii="Times New Roman"/>
          <w:b w:val="false"/>
          <w:i w:val="false"/>
          <w:color w:val="000000"/>
          <w:sz w:val="28"/>
        </w:rPr>
        <w:t>
      бюджеттік кредиттер – 79 530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65 816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- 1 223 585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1 223 585 мың теңге:</w:t>
      </w:r>
    </w:p>
    <w:bookmarkEnd w:id="16"/>
    <w:bookmarkStart w:name="z21" w:id="17"/>
    <w:p>
      <w:pPr>
        <w:spacing w:after="0"/>
        <w:ind w:left="0"/>
        <w:jc w:val="both"/>
      </w:pPr>
      <w:r>
        <w:rPr>
          <w:rFonts w:ascii="Times New Roman"/>
          <w:b w:val="false"/>
          <w:i w:val="false"/>
          <w:color w:val="000000"/>
          <w:sz w:val="28"/>
        </w:rPr>
        <w:t>
      қарыздар түсімі – 1 208 039 мың теңге;</w:t>
      </w:r>
    </w:p>
    <w:bookmarkEnd w:id="17"/>
    <w:bookmarkStart w:name="z22" w:id="18"/>
    <w:p>
      <w:pPr>
        <w:spacing w:after="0"/>
        <w:ind w:left="0"/>
        <w:jc w:val="both"/>
      </w:pPr>
      <w:r>
        <w:rPr>
          <w:rFonts w:ascii="Times New Roman"/>
          <w:b w:val="false"/>
          <w:i w:val="false"/>
          <w:color w:val="000000"/>
          <w:sz w:val="28"/>
        </w:rPr>
        <w:t>
      қарыздарды өтеу – 35 816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51 362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қамтамасыз етсін.</w:t>
      </w:r>
    </w:p>
    <w:bookmarkEnd w:id="21"/>
    <w:bookmarkStart w:name="z26" w:id="22"/>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Саматов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2020 жылғы 17 қыркүйектегі</w:t>
            </w:r>
            <w:r>
              <w:br/>
            </w:r>
            <w:r>
              <w:rPr>
                <w:rFonts w:ascii="Times New Roman"/>
                <w:b w:val="false"/>
                <w:i w:val="false"/>
                <w:color w:val="000000"/>
                <w:sz w:val="20"/>
              </w:rPr>
              <w:t>№ 51-1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41-1 шешіміне 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791"/>
        <w:gridCol w:w="1074"/>
        <w:gridCol w:w="1074"/>
        <w:gridCol w:w="5893"/>
        <w:gridCol w:w="26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6 378 788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237 602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5 686 073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5 686 073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7 588 659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140 594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органының шығындарға арналған резервінің есебінен іс-шаралар өткізу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4 079 790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31 918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3 266 451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3 210 296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3 033 631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778 960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880 080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316 388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295 750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981 747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99 065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56 149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төтенше жағдай режимінде коммуналдық қызметтерге ақы төлеу бойынша халықтың төлемдерін өтеу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882 662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29 834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жұйесінің жұмыс істеуі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852 828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851 628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668 636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340 661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190 209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38 503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524 871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432 391</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1 223 585</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1 208 039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1 208 039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1 208 039</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1 208 039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