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f802" w14:textId="c1df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Шалғай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43-3 шешімі. Батыс Қазақстан облысының Әділет департаментінде 2019 жылғы 15 қаңтарда № 5981 болып тіркелді. Күші жойылды - Батыс Қазақстан облысы Бәйтерек аудандық мәслихатының 2021 жылғы 31 наурыздағы № 3-25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23 822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1 212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21 781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23 822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Шалғай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20 094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43-3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Шалғай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23 822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21 047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Шалғай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22 589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№43-3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Шалғай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22 589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19 928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