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787e" w14:textId="e327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№43-14 "2020-2022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48-14 шешімі. Батыс Қазақстан облысының Әділет департаментінде 2020 жылғы 23 сәуірде № 6192 болып тіркелді. Күші жойылды - Батыс Қазақстан облысы Бәйтерек аудандық мәслихатының 2021 жылғы 30 наурыздағы № 3-10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№43-14 "2020-2022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5993 тіркелген, 2020 жылы 21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сәуірдегі №48-14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№43-14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Егіндібұлақ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19 845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