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9508" w14:textId="c1d9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20 сәуірдегі № 48-6 шешімі. Батыс Қазақстан облысының Әділет департаментінде 2020 жылғы 23 сәуірде № 6199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кірістер – 14 681 737 мың теңге:</w:t>
      </w:r>
    </w:p>
    <w:bookmarkEnd w:id="3"/>
    <w:bookmarkStart w:name="z8" w:id="4"/>
    <w:p>
      <w:pPr>
        <w:spacing w:after="0"/>
        <w:ind w:left="0"/>
        <w:jc w:val="both"/>
      </w:pPr>
      <w:r>
        <w:rPr>
          <w:rFonts w:ascii="Times New Roman"/>
          <w:b w:val="false"/>
          <w:i w:val="false"/>
          <w:color w:val="000000"/>
          <w:sz w:val="28"/>
        </w:rPr>
        <w:t>
      салықтық түсімдер – 2 654 513 мың теңге;</w:t>
      </w:r>
    </w:p>
    <w:bookmarkEnd w:id="4"/>
    <w:bookmarkStart w:name="z9" w:id="5"/>
    <w:p>
      <w:pPr>
        <w:spacing w:after="0"/>
        <w:ind w:left="0"/>
        <w:jc w:val="both"/>
      </w:pPr>
      <w:r>
        <w:rPr>
          <w:rFonts w:ascii="Times New Roman"/>
          <w:b w:val="false"/>
          <w:i w:val="false"/>
          <w:color w:val="000000"/>
          <w:sz w:val="28"/>
        </w:rPr>
        <w:t>
      салықтық емес түсімдер – 8 546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11 925 597 мың теңге;</w:t>
      </w:r>
    </w:p>
    <w:bookmarkEnd w:id="7"/>
    <w:bookmarkStart w:name="z12" w:id="8"/>
    <w:p>
      <w:pPr>
        <w:spacing w:after="0"/>
        <w:ind w:left="0"/>
        <w:jc w:val="both"/>
      </w:pPr>
      <w:r>
        <w:rPr>
          <w:rFonts w:ascii="Times New Roman"/>
          <w:b w:val="false"/>
          <w:i w:val="false"/>
          <w:color w:val="000000"/>
          <w:sz w:val="28"/>
        </w:rPr>
        <w:t>
      2) шығындар – 17 695 631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- 3 487 506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3 487 506 мың теңге:</w:t>
      </w:r>
    </w:p>
    <w:bookmarkEnd w:id="16"/>
    <w:bookmarkStart w:name="z21" w:id="17"/>
    <w:p>
      <w:pPr>
        <w:spacing w:after="0"/>
        <w:ind w:left="0"/>
        <w:jc w:val="both"/>
      </w:pPr>
      <w:r>
        <w:rPr>
          <w:rFonts w:ascii="Times New Roman"/>
          <w:b w:val="false"/>
          <w:i w:val="false"/>
          <w:color w:val="000000"/>
          <w:sz w:val="28"/>
        </w:rPr>
        <w:t>
      қарыздар түсімі – 3 568 805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4 107 398 мың теңге ескерілсін:":</w:t>
      </w:r>
    </w:p>
    <w:bookmarkEnd w:id="21"/>
    <w:bookmarkStart w:name="z28" w:id="22"/>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22"/>
    <w:bookmarkStart w:name="z29" w:id="23"/>
    <w:p>
      <w:pPr>
        <w:spacing w:after="0"/>
        <w:ind w:left="0"/>
        <w:jc w:val="both"/>
      </w:pPr>
      <w:r>
        <w:rPr>
          <w:rFonts w:ascii="Times New Roman"/>
          <w:b w:val="false"/>
          <w:i w:val="false"/>
          <w:color w:val="000000"/>
          <w:sz w:val="28"/>
        </w:rPr>
        <w:t>
      "Бәйтерек аудандық білім беру бөлімінің Зеленов жалпы орта білім беретін мектебі ғимаратын қайта құрлысына – 215 696 мың теңге;";</w:t>
      </w:r>
    </w:p>
    <w:bookmarkEnd w:id="23"/>
    <w:bookmarkStart w:name="z30" w:id="24"/>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24"/>
    <w:bookmarkStart w:name="z31" w:id="25"/>
    <w:p>
      <w:pPr>
        <w:spacing w:after="0"/>
        <w:ind w:left="0"/>
        <w:jc w:val="both"/>
      </w:pPr>
      <w:r>
        <w:rPr>
          <w:rFonts w:ascii="Times New Roman"/>
          <w:b w:val="false"/>
          <w:i w:val="false"/>
          <w:color w:val="000000"/>
          <w:sz w:val="28"/>
        </w:rPr>
        <w:t>
      " Бәйтерек ауданы Дариян ауылындағы автомобиль жолдарын күрделі және орташа жөндеуге – 418 114 мың теңге;";</w:t>
      </w:r>
    </w:p>
    <w:bookmarkEnd w:id="25"/>
    <w:bookmarkStart w:name="z32" w:id="26"/>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26"/>
    <w:bookmarkStart w:name="z33" w:id="27"/>
    <w:p>
      <w:pPr>
        <w:spacing w:after="0"/>
        <w:ind w:left="0"/>
        <w:jc w:val="both"/>
      </w:pPr>
      <w:r>
        <w:rPr>
          <w:rFonts w:ascii="Times New Roman"/>
          <w:b w:val="false"/>
          <w:i w:val="false"/>
          <w:color w:val="000000"/>
          <w:sz w:val="28"/>
        </w:rPr>
        <w:t>
      " Бәйтерек ауданы Мичурин ауылындағы автомобиль жолдарын күрделі және орташа жөндеуге – 637 669 мың теңге;";</w:t>
      </w:r>
    </w:p>
    <w:bookmarkEnd w:id="27"/>
    <w:bookmarkStart w:name="z34" w:id="28"/>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28"/>
    <w:bookmarkStart w:name="z35" w:id="29"/>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жолдардын күрделі және орташа жөндеуге – 1 275 055 мың теңге;";</w:t>
      </w:r>
    </w:p>
    <w:bookmarkEnd w:id="29"/>
    <w:bookmarkStart w:name="z36" w:id="30"/>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30"/>
    <w:bookmarkStart w:name="z37" w:id="31"/>
    <w:p>
      <w:pPr>
        <w:spacing w:after="0"/>
        <w:ind w:left="0"/>
        <w:jc w:val="both"/>
      </w:pPr>
      <w:r>
        <w:rPr>
          <w:rFonts w:ascii="Times New Roman"/>
          <w:b w:val="false"/>
          <w:i w:val="false"/>
          <w:color w:val="000000"/>
          <w:sz w:val="28"/>
        </w:rPr>
        <w:t>
      "Бәйтерек ауданы Көшім ауылының өздігінен ағатын кәріз желісін күрделі жөндеуге (2 кезек) – 19 158 мың теңге;";</w:t>
      </w:r>
    </w:p>
    <w:bookmarkEnd w:id="31"/>
    <w:bookmarkStart w:name="z38" w:id="32"/>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32"/>
    <w:bookmarkStart w:name="z39" w:id="33"/>
    <w:p>
      <w:pPr>
        <w:spacing w:after="0"/>
        <w:ind w:left="0"/>
        <w:jc w:val="both"/>
      </w:pPr>
      <w:r>
        <w:rPr>
          <w:rFonts w:ascii="Times New Roman"/>
          <w:b w:val="false"/>
          <w:i w:val="false"/>
          <w:color w:val="000000"/>
          <w:sz w:val="28"/>
        </w:rPr>
        <w:t>
      "Бәйтерек ауданы Щапов ауылының кәріз желісін күрделі жөндеуге (2 кезек) – 19 336 мың теңге;";</w:t>
      </w:r>
    </w:p>
    <w:bookmarkEnd w:id="33"/>
    <w:bookmarkStart w:name="z40" w:id="34"/>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34"/>
    <w:bookmarkStart w:name="z41" w:id="35"/>
    <w:p>
      <w:pPr>
        <w:spacing w:after="0"/>
        <w:ind w:left="0"/>
        <w:jc w:val="both"/>
      </w:pPr>
      <w:r>
        <w:rPr>
          <w:rFonts w:ascii="Times New Roman"/>
          <w:b w:val="false"/>
          <w:i w:val="false"/>
          <w:color w:val="000000"/>
          <w:sz w:val="28"/>
        </w:rPr>
        <w:t>
      " Бәйтерек ауданы Достық ауылының кәріз желісін күрделі жөндеуге – 72 459 мың теңге;";</w:t>
      </w:r>
    </w:p>
    <w:bookmarkEnd w:id="35"/>
    <w:bookmarkStart w:name="z42" w:id="36"/>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36"/>
    <w:bookmarkStart w:name="z43" w:id="37"/>
    <w:p>
      <w:pPr>
        <w:spacing w:after="0"/>
        <w:ind w:left="0"/>
        <w:jc w:val="both"/>
      </w:pPr>
      <w:r>
        <w:rPr>
          <w:rFonts w:ascii="Times New Roman"/>
          <w:b w:val="false"/>
          <w:i w:val="false"/>
          <w:color w:val="000000"/>
          <w:sz w:val="28"/>
        </w:rPr>
        <w:t>
      "Бәйтерек ауданы Новенький ауылындағы ауылішілік су құбырын күрделі жөндеуге – 29 346 мың теңге;";</w:t>
      </w:r>
    </w:p>
    <w:bookmarkEnd w:id="37"/>
    <w:bookmarkStart w:name="z44" w:id="38"/>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38"/>
    <w:bookmarkStart w:name="z45" w:id="39"/>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үйдің құрылысына (№ 1, 2 үй) – 277 544 мың теңге.";</w:t>
      </w:r>
    </w:p>
    <w:bookmarkEnd w:id="39"/>
    <w:bookmarkStart w:name="z46"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7" w:id="41"/>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қамтамасыз етсін.</w:t>
      </w:r>
    </w:p>
    <w:bookmarkEnd w:id="41"/>
    <w:bookmarkStart w:name="z48" w:id="4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Шканов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20 сәуірдегі № 48-6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 № 42-2</w:t>
            </w:r>
            <w:r>
              <w:br/>
            </w:r>
            <w:r>
              <w:rPr>
                <w:rFonts w:ascii="Times New Roman"/>
                <w:b w:val="false"/>
                <w:i w:val="false"/>
                <w:color w:val="000000"/>
                <w:sz w:val="20"/>
              </w:rPr>
              <w:t>шешіміне 1-қосымша</w:t>
            </w:r>
          </w:p>
        </w:tc>
      </w:tr>
    </w:tbl>
    <w:bookmarkStart w:name="z53" w:id="43"/>
    <w:p>
      <w:pPr>
        <w:spacing w:after="0"/>
        <w:ind w:left="0"/>
        <w:jc w:val="left"/>
      </w:pPr>
      <w:r>
        <w:rPr>
          <w:rFonts w:ascii="Times New Roman"/>
          <w:b/>
          <w:i w:val="false"/>
          <w:color w:val="000000"/>
        </w:rPr>
        <w:t xml:space="preserve"> 2020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14 681 737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2 654 513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11 925 597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11 925 238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11 925 238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17 695 631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7 748 981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6 776 489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6 534 861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4 110 791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4 110 791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55 000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